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7390D0A4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4F388DA9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Olson, Dennis Gross</w:t>
      </w:r>
      <w:r w:rsidR="00AD1B99">
        <w:rPr>
          <w:sz w:val="22"/>
          <w:szCs w:val="22"/>
        </w:rPr>
        <w:t xml:space="preserve">, </w:t>
      </w:r>
      <w:r w:rsidR="00605FA2">
        <w:rPr>
          <w:sz w:val="22"/>
          <w:szCs w:val="22"/>
        </w:rPr>
        <w:t>Scott Fuelle</w:t>
      </w:r>
      <w:r w:rsidR="00AD1B99">
        <w:rPr>
          <w:sz w:val="22"/>
          <w:szCs w:val="22"/>
        </w:rPr>
        <w:t xml:space="preserve"> and Clifford Patz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6092931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314583">
        <w:rPr>
          <w:sz w:val="22"/>
          <w:szCs w:val="22"/>
        </w:rPr>
        <w:t>Ju</w:t>
      </w:r>
      <w:r w:rsidR="00AD1B99">
        <w:rPr>
          <w:sz w:val="22"/>
          <w:szCs w:val="22"/>
        </w:rPr>
        <w:t>ly</w:t>
      </w:r>
      <w:r w:rsidR="004E3D38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Nancy Stank</w:t>
      </w:r>
      <w:r w:rsidR="00A30483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605FA2">
        <w:rPr>
          <w:sz w:val="22"/>
          <w:szCs w:val="22"/>
        </w:rPr>
        <w:t>Jim Karban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05F6CC9B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7D2418">
        <w:rPr>
          <w:rFonts w:ascii="Arial Black" w:hAnsi="Arial Black"/>
        </w:rPr>
        <w:t>August 9</w:t>
      </w:r>
      <w:r w:rsidR="00215B7C" w:rsidRPr="006278F2">
        <w:rPr>
          <w:rFonts w:ascii="Arial Black" w:hAnsi="Arial Black"/>
        </w:rPr>
        <w:t>, 2021</w:t>
      </w:r>
    </w:p>
    <w:p w14:paraId="10EAD500" w14:textId="77777777" w:rsidR="00215B7C" w:rsidRDefault="00215B7C" w:rsidP="00215B7C">
      <w:pPr>
        <w:rPr>
          <w:sz w:val="32"/>
        </w:rPr>
      </w:pPr>
    </w:p>
    <w:p w14:paraId="059D2493" w14:textId="66AAF69E" w:rsidR="007D2418" w:rsidRPr="00F16561" w:rsidRDefault="00215B7C" w:rsidP="007D2418">
      <w:pPr>
        <w:numPr>
          <w:ilvl w:val="0"/>
          <w:numId w:val="38"/>
        </w:numPr>
        <w:tabs>
          <w:tab w:val="num" w:pos="1800"/>
        </w:tabs>
        <w:ind w:left="1800"/>
        <w:rPr>
          <w:b/>
          <w:bCs/>
          <w:sz w:val="28"/>
          <w:szCs w:val="28"/>
        </w:rPr>
      </w:pPr>
      <w:r w:rsidRPr="00F16561">
        <w:rPr>
          <w:b/>
          <w:bCs/>
          <w:sz w:val="28"/>
          <w:szCs w:val="28"/>
        </w:rPr>
        <w:t>Public Utilities Department data</w:t>
      </w:r>
      <w:r w:rsidR="007D2418" w:rsidRPr="00F16561">
        <w:rPr>
          <w:b/>
          <w:bCs/>
          <w:sz w:val="28"/>
          <w:szCs w:val="28"/>
        </w:rPr>
        <w:t xml:space="preserve">   (July 2021)</w:t>
      </w:r>
    </w:p>
    <w:p w14:paraId="7890C908" w14:textId="77777777" w:rsidR="007D2418" w:rsidRDefault="007D2418" w:rsidP="007D2418">
      <w:pPr>
        <w:ind w:left="2160"/>
      </w:pPr>
      <w:r>
        <w:t xml:space="preserve">Water produced                 3,082,000 gallons </w:t>
      </w:r>
    </w:p>
    <w:p w14:paraId="657D297F" w14:textId="77777777" w:rsidR="007D2418" w:rsidRDefault="007D2418" w:rsidP="007D2418">
      <w:pPr>
        <w:ind w:left="2160"/>
      </w:pPr>
      <w:r>
        <w:t>Influent to WWTP</w:t>
      </w:r>
      <w:r>
        <w:tab/>
        <w:t xml:space="preserve">       3,515,000 gallons </w:t>
      </w:r>
    </w:p>
    <w:p w14:paraId="0DADD511" w14:textId="77777777" w:rsidR="007D2418" w:rsidRDefault="007D2418" w:rsidP="007D2418">
      <w:pPr>
        <w:ind w:left="2160"/>
      </w:pPr>
      <w:r>
        <w:t xml:space="preserve">I/I problem                            </w:t>
      </w:r>
      <w:r>
        <w:rPr>
          <w:color w:val="000000"/>
        </w:rPr>
        <w:t>433,</w:t>
      </w:r>
      <w:r w:rsidRPr="00E83E88">
        <w:rPr>
          <w:color w:val="000000"/>
        </w:rPr>
        <w:t>000 gallons</w:t>
      </w:r>
      <w:r w:rsidRPr="009D589B">
        <w:rPr>
          <w:color w:val="FF0000"/>
        </w:rPr>
        <w:tab/>
      </w:r>
      <w:r>
        <w:tab/>
      </w:r>
    </w:p>
    <w:p w14:paraId="60D39E2D" w14:textId="77777777" w:rsidR="007D2418" w:rsidRDefault="007D2418" w:rsidP="007D2418">
      <w:pPr>
        <w:ind w:left="2160"/>
      </w:pPr>
      <w:r>
        <w:t>*Plant Design flows</w:t>
      </w:r>
      <w:r>
        <w:tab/>
        <w:t xml:space="preserve">          275,000 gallons per day</w:t>
      </w:r>
    </w:p>
    <w:p w14:paraId="31681C9C" w14:textId="77777777" w:rsidR="007D2418" w:rsidRDefault="007D2418" w:rsidP="007D2418">
      <w:pPr>
        <w:ind w:left="2160"/>
      </w:pPr>
      <w:r>
        <w:t>*Peak Design flow</w:t>
      </w:r>
      <w:r>
        <w:tab/>
        <w:t xml:space="preserve">          550,000 gallons per day  </w:t>
      </w:r>
    </w:p>
    <w:p w14:paraId="58B5C370" w14:textId="780391CA" w:rsidR="00B50EBE" w:rsidRDefault="007D2418" w:rsidP="007D2418">
      <w:pPr>
        <w:ind w:left="2160"/>
        <w:rPr>
          <w:i/>
        </w:rPr>
      </w:pPr>
      <w:r>
        <w:t>Avg. Coleman flow</w:t>
      </w:r>
      <w:r>
        <w:tab/>
        <w:t xml:space="preserve">          113,000 gallons per day (</w:t>
      </w:r>
      <w:r w:rsidRPr="00181F12">
        <w:rPr>
          <w:i/>
        </w:rPr>
        <w:t>allocation</w:t>
      </w:r>
      <w:r w:rsidR="00B50EBE">
        <w:rPr>
          <w:i/>
        </w:rPr>
        <w:t xml:space="preserve"> </w:t>
      </w:r>
    </w:p>
    <w:p w14:paraId="021E549B" w14:textId="3BFCF091" w:rsidR="007D2418" w:rsidRDefault="00B50EBE" w:rsidP="007D2418">
      <w:pPr>
        <w:ind w:left="2160"/>
      </w:pPr>
      <w:r>
        <w:rPr>
          <w:i/>
        </w:rPr>
        <w:t xml:space="preserve">                                                                                     </w:t>
      </w:r>
      <w:r w:rsidR="007D2418" w:rsidRPr="00181F12">
        <w:rPr>
          <w:i/>
        </w:rPr>
        <w:t>220,000gpd</w:t>
      </w:r>
      <w:r w:rsidR="007D2418">
        <w:t>)</w:t>
      </w:r>
    </w:p>
    <w:p w14:paraId="53EC74C6" w14:textId="77777777" w:rsidR="00B50EBE" w:rsidRDefault="007D2418" w:rsidP="007D2418">
      <w:pPr>
        <w:ind w:left="2160"/>
        <w:rPr>
          <w:i/>
        </w:rPr>
      </w:pPr>
      <w:r>
        <w:t>Avg. Pound flow</w:t>
      </w:r>
      <w:r>
        <w:tab/>
        <w:t xml:space="preserve">            42,000 gallons per day (</w:t>
      </w:r>
      <w:r w:rsidRPr="00181F12">
        <w:rPr>
          <w:i/>
        </w:rPr>
        <w:t>allocation</w:t>
      </w:r>
    </w:p>
    <w:p w14:paraId="60A0802B" w14:textId="41EC4944" w:rsidR="007D2418" w:rsidRDefault="00B50EBE" w:rsidP="007D2418">
      <w:pPr>
        <w:ind w:left="2160"/>
      </w:pPr>
      <w:r>
        <w:rPr>
          <w:i/>
        </w:rPr>
        <w:t xml:space="preserve">                                                                                    </w:t>
      </w:r>
      <w:r w:rsidR="007D2418" w:rsidRPr="00181F12">
        <w:rPr>
          <w:i/>
        </w:rPr>
        <w:t xml:space="preserve"> 55,000gpd</w:t>
      </w:r>
      <w:r w:rsidR="007D2418">
        <w:t>)</w:t>
      </w:r>
    </w:p>
    <w:p w14:paraId="0861E4DE" w14:textId="77777777" w:rsidR="007D2418" w:rsidRDefault="007D2418" w:rsidP="007D2418">
      <w:pPr>
        <w:ind w:left="2160"/>
      </w:pPr>
      <w:r>
        <w:t>Influent BOD</w:t>
      </w:r>
      <w:r>
        <w:tab/>
      </w:r>
      <w:r>
        <w:tab/>
      </w:r>
      <w:r>
        <w:tab/>
        <w:t xml:space="preserve">     156 ppm</w:t>
      </w:r>
    </w:p>
    <w:p w14:paraId="2E95CAB4" w14:textId="3CA24980" w:rsidR="007D2418" w:rsidRDefault="007D2418" w:rsidP="007D2418">
      <w:pPr>
        <w:ind w:left="2160"/>
      </w:pPr>
      <w:r>
        <w:t>Effluent BOD</w:t>
      </w:r>
      <w:r>
        <w:tab/>
      </w:r>
      <w:r>
        <w:tab/>
      </w:r>
      <w:r>
        <w:tab/>
        <w:t xml:space="preserve">         3 ppm</w:t>
      </w:r>
      <w:r w:rsidR="00B50EBE">
        <w:t xml:space="preserve"> </w:t>
      </w:r>
      <w:r w:rsidRPr="004A1C0F">
        <w:rPr>
          <w:i/>
          <w:iCs/>
        </w:rPr>
        <w:t>(permit limit 25 ppm)</w:t>
      </w:r>
    </w:p>
    <w:p w14:paraId="438E1BC1" w14:textId="77777777" w:rsidR="007D2418" w:rsidRDefault="007D2418" w:rsidP="007D2418">
      <w:pPr>
        <w:ind w:left="216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165 ppm</w:t>
      </w:r>
    </w:p>
    <w:p w14:paraId="3DCB9614" w14:textId="5A16ED81" w:rsidR="007D2418" w:rsidRDefault="007D2418" w:rsidP="007D2418">
      <w:pPr>
        <w:ind w:left="216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        7 ppm (</w:t>
      </w:r>
      <w:r w:rsidRPr="00181F12">
        <w:rPr>
          <w:i/>
        </w:rPr>
        <w:t>permit limit 30 ppm</w:t>
      </w:r>
      <w:r>
        <w:t>)</w:t>
      </w:r>
    </w:p>
    <w:p w14:paraId="4649445F" w14:textId="77777777" w:rsidR="007D2418" w:rsidRDefault="007D2418" w:rsidP="007D2418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     101 ppm</w:t>
      </w:r>
    </w:p>
    <w:p w14:paraId="03D0D8D1" w14:textId="77777777" w:rsidR="007D2418" w:rsidRDefault="007D2418" w:rsidP="007D2418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198 ppm   </w:t>
      </w:r>
    </w:p>
    <w:p w14:paraId="7E1A7767" w14:textId="32D2BFDA" w:rsidR="007D2418" w:rsidRPr="00C63F15" w:rsidRDefault="007D2418" w:rsidP="007D2418"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        .1 ppm (</w:t>
      </w:r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5863B46F" w14:textId="396A01C5" w:rsidR="007D2418" w:rsidRPr="00387312" w:rsidRDefault="007D2418" w:rsidP="007D2418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  0.30 ppm (permit limit 3.1 ppm)</w:t>
      </w:r>
    </w:p>
    <w:p w14:paraId="040DF6A5" w14:textId="04462ED4" w:rsidR="007D2418" w:rsidRPr="00A35115" w:rsidRDefault="00B50EBE" w:rsidP="00B50EBE">
      <w:pPr>
        <w:ind w:left="6315"/>
      </w:pPr>
      <w:r>
        <w:t>(2025</w:t>
      </w:r>
      <w:r w:rsidR="007D2418">
        <w:t xml:space="preserve"> per</w:t>
      </w:r>
      <w:r w:rsidR="007D2418" w:rsidRPr="00D304CF">
        <w:t>mit limit .42ppm</w:t>
      </w:r>
      <w:r w:rsidR="007D2418">
        <w:t>)</w:t>
      </w:r>
      <w:r w:rsidR="007D2418">
        <w:rPr>
          <w:sz w:val="32"/>
        </w:rPr>
        <w:tab/>
      </w:r>
      <w:r w:rsidR="007D2418">
        <w:rPr>
          <w:sz w:val="32"/>
        </w:rPr>
        <w:tab/>
      </w:r>
    </w:p>
    <w:p w14:paraId="0F12A70D" w14:textId="79F8BF97" w:rsidR="007D2418" w:rsidRPr="00DF3967" w:rsidRDefault="007D2418" w:rsidP="007D2418">
      <w:pPr>
        <w:ind w:firstLine="720"/>
        <w:rPr>
          <w:b/>
          <w:bCs/>
          <w:sz w:val="22"/>
          <w:szCs w:val="22"/>
        </w:rPr>
      </w:pPr>
      <w:r w:rsidRPr="00DF3967">
        <w:rPr>
          <w:b/>
          <w:bCs/>
          <w:sz w:val="22"/>
          <w:szCs w:val="22"/>
        </w:rPr>
        <w:t xml:space="preserve">2. Great Lakes TV are fixing man holes that are leaking or deteriorating.       </w:t>
      </w:r>
    </w:p>
    <w:p w14:paraId="599F6940" w14:textId="2CF11ECD" w:rsidR="007D2418" w:rsidRPr="00DF3967" w:rsidRDefault="007D2418" w:rsidP="007D2418">
      <w:pPr>
        <w:rPr>
          <w:b/>
          <w:bCs/>
          <w:sz w:val="22"/>
          <w:szCs w:val="22"/>
        </w:rPr>
      </w:pPr>
      <w:r w:rsidRPr="00DF3967">
        <w:rPr>
          <w:b/>
          <w:bCs/>
          <w:sz w:val="22"/>
          <w:szCs w:val="22"/>
        </w:rPr>
        <w:t xml:space="preserve">                The rehab quote for fixing is $9566.06.</w:t>
      </w:r>
    </w:p>
    <w:p w14:paraId="539599AF" w14:textId="77777777" w:rsidR="007D2418" w:rsidRPr="007D2418" w:rsidRDefault="007D2418" w:rsidP="007D2418">
      <w:pPr>
        <w:pStyle w:val="ListParagraph"/>
        <w:ind w:left="1080"/>
        <w:rPr>
          <w:sz w:val="24"/>
          <w:szCs w:val="24"/>
        </w:rPr>
      </w:pPr>
      <w:r w:rsidRPr="007D2418">
        <w:rPr>
          <w:sz w:val="24"/>
          <w:szCs w:val="24"/>
        </w:rPr>
        <w:t xml:space="preserve"> </w:t>
      </w:r>
    </w:p>
    <w:p w14:paraId="7D5EA358" w14:textId="77777777" w:rsidR="007D2418" w:rsidRPr="00DF3967" w:rsidRDefault="007D2418" w:rsidP="007D2418">
      <w:pPr>
        <w:ind w:left="720"/>
        <w:rPr>
          <w:b/>
          <w:bCs/>
          <w:sz w:val="22"/>
          <w:szCs w:val="22"/>
        </w:rPr>
      </w:pPr>
      <w:r w:rsidRPr="00DF3967">
        <w:rPr>
          <w:b/>
          <w:bCs/>
          <w:sz w:val="22"/>
          <w:szCs w:val="22"/>
        </w:rPr>
        <w:t xml:space="preserve">3. Get quote from Great Lakes TV to camera and clean certain pipes?  Are we doing  </w:t>
      </w:r>
    </w:p>
    <w:p w14:paraId="20252B43" w14:textId="77777777" w:rsidR="007D2418" w:rsidRPr="00DF3967" w:rsidRDefault="007D2418" w:rsidP="007D2418">
      <w:pPr>
        <w:ind w:left="720"/>
        <w:rPr>
          <w:b/>
          <w:bCs/>
          <w:sz w:val="22"/>
          <w:szCs w:val="22"/>
        </w:rPr>
      </w:pPr>
      <w:r w:rsidRPr="00DF3967">
        <w:rPr>
          <w:b/>
          <w:bCs/>
          <w:sz w:val="22"/>
          <w:szCs w:val="22"/>
        </w:rPr>
        <w:t xml:space="preserve">    old piping or are we doing pipes that roads being repaved in near future incase </w:t>
      </w:r>
    </w:p>
    <w:p w14:paraId="2D35BBD2" w14:textId="43FA16E7" w:rsidR="007D2418" w:rsidRPr="007D2418" w:rsidRDefault="007D2418" w:rsidP="007D2418">
      <w:pPr>
        <w:ind w:left="720"/>
      </w:pPr>
      <w:r w:rsidRPr="00DF3967">
        <w:rPr>
          <w:b/>
          <w:bCs/>
        </w:rPr>
        <w:t xml:space="preserve">    </w:t>
      </w:r>
      <w:r w:rsidRPr="00DF3967">
        <w:rPr>
          <w:b/>
          <w:bCs/>
          <w:sz w:val="22"/>
          <w:szCs w:val="22"/>
        </w:rPr>
        <w:t>replacement is needed</w:t>
      </w:r>
      <w:r w:rsidRPr="007D2418">
        <w:t xml:space="preserve">. </w:t>
      </w:r>
      <w:r w:rsidR="00AD1B99">
        <w:t xml:space="preserve"> – This is worked into the budget each year.</w:t>
      </w:r>
    </w:p>
    <w:p w14:paraId="01733AB0" w14:textId="77777777" w:rsidR="007D2418" w:rsidRPr="007D2418" w:rsidRDefault="007D2418" w:rsidP="007D2418">
      <w:pPr>
        <w:pStyle w:val="ListParagraph"/>
        <w:ind w:left="0"/>
        <w:rPr>
          <w:sz w:val="24"/>
          <w:szCs w:val="24"/>
        </w:rPr>
      </w:pPr>
    </w:p>
    <w:p w14:paraId="514A90E1" w14:textId="77777777" w:rsidR="007D2418" w:rsidRPr="00DF3967" w:rsidRDefault="007D2418" w:rsidP="007D2418">
      <w:pPr>
        <w:ind w:left="720"/>
        <w:rPr>
          <w:b/>
          <w:bCs/>
          <w:sz w:val="22"/>
          <w:szCs w:val="22"/>
        </w:rPr>
      </w:pPr>
      <w:r w:rsidRPr="00DF3967">
        <w:rPr>
          <w:b/>
          <w:bCs/>
          <w:sz w:val="22"/>
          <w:szCs w:val="22"/>
        </w:rPr>
        <w:t xml:space="preserve">4. Utility Department asking for permission to buy New Colorimeter from North Central </w:t>
      </w:r>
    </w:p>
    <w:p w14:paraId="7C36D9F7" w14:textId="77777777" w:rsidR="00AD1B99" w:rsidRPr="00DF3967" w:rsidRDefault="007D2418" w:rsidP="007D2418">
      <w:pPr>
        <w:ind w:left="720"/>
        <w:rPr>
          <w:b/>
          <w:bCs/>
          <w:sz w:val="22"/>
          <w:szCs w:val="22"/>
        </w:rPr>
      </w:pPr>
      <w:r w:rsidRPr="00DF3967">
        <w:rPr>
          <w:sz w:val="22"/>
          <w:szCs w:val="22"/>
        </w:rPr>
        <w:t xml:space="preserve">    </w:t>
      </w:r>
      <w:r w:rsidRPr="00DF3967">
        <w:rPr>
          <w:b/>
          <w:bCs/>
          <w:sz w:val="22"/>
          <w:szCs w:val="22"/>
        </w:rPr>
        <w:t>Labs.  For testing Chlorine and Phosphate in our water. $1540.00 shipped to us.</w:t>
      </w:r>
      <w:r w:rsidR="00AD1B99" w:rsidRPr="00DF3967">
        <w:rPr>
          <w:b/>
          <w:bCs/>
          <w:sz w:val="22"/>
          <w:szCs w:val="22"/>
        </w:rPr>
        <w:t xml:space="preserve"> </w:t>
      </w:r>
    </w:p>
    <w:p w14:paraId="3C9F2BC8" w14:textId="187D014D" w:rsidR="007D2418" w:rsidRDefault="00AD1B99" w:rsidP="007D2418">
      <w:pPr>
        <w:ind w:left="720"/>
      </w:pPr>
      <w:r>
        <w:t xml:space="preserve">    </w:t>
      </w:r>
    </w:p>
    <w:p w14:paraId="09624DC7" w14:textId="1C17F629" w:rsidR="00AD1B99" w:rsidRPr="007D2418" w:rsidRDefault="00AD1B99" w:rsidP="00AD1B99">
      <w:pPr>
        <w:ind w:left="720"/>
      </w:pPr>
      <w:r>
        <w:t xml:space="preserve">   .</w:t>
      </w:r>
    </w:p>
    <w:p w14:paraId="415F7A30" w14:textId="77777777" w:rsidR="007D2418" w:rsidRPr="007D2418" w:rsidRDefault="007D2418" w:rsidP="007D2418">
      <w:pPr>
        <w:pStyle w:val="ListParagraph"/>
        <w:ind w:left="1080"/>
        <w:rPr>
          <w:sz w:val="24"/>
          <w:szCs w:val="24"/>
        </w:rPr>
      </w:pPr>
    </w:p>
    <w:p w14:paraId="06DF6346" w14:textId="1CF591CF" w:rsidR="007D2418" w:rsidRPr="007D2418" w:rsidRDefault="007D2418" w:rsidP="007D2418">
      <w:pPr>
        <w:ind w:left="720"/>
      </w:pPr>
      <w:r w:rsidRPr="00DF3967">
        <w:rPr>
          <w:b/>
          <w:bCs/>
          <w:sz w:val="22"/>
          <w:szCs w:val="22"/>
        </w:rPr>
        <w:lastRenderedPageBreak/>
        <w:t>5. Utility Dept. asking Northern Lakes Service what it would cost to do testing for us</w:t>
      </w:r>
      <w:r w:rsidRPr="007D2418">
        <w:t>.</w:t>
      </w:r>
    </w:p>
    <w:p w14:paraId="13858E24" w14:textId="2317302A" w:rsidR="00DF3967" w:rsidRDefault="00DF3967" w:rsidP="00DF3967">
      <w:r>
        <w:t xml:space="preserve">            Utilities Supervisor Olsen to check with DNR if the Water/Sewer Department </w:t>
      </w:r>
    </w:p>
    <w:p w14:paraId="740FE16D" w14:textId="00271584" w:rsidR="00DF3967" w:rsidRDefault="00DF3967" w:rsidP="00DF3967">
      <w:pPr>
        <w:ind w:left="720"/>
      </w:pPr>
      <w:r>
        <w:t xml:space="preserve"> needs to do anything for this to take place.  Item will be placed on next month’s agenda</w:t>
      </w:r>
    </w:p>
    <w:p w14:paraId="42F0341E" w14:textId="2047FBE0" w:rsidR="007D2418" w:rsidRPr="007D2418" w:rsidRDefault="007D2418" w:rsidP="007D2418">
      <w:pPr>
        <w:pStyle w:val="ListParagraph"/>
        <w:ind w:left="0"/>
        <w:rPr>
          <w:sz w:val="24"/>
          <w:szCs w:val="24"/>
        </w:rPr>
      </w:pPr>
    </w:p>
    <w:p w14:paraId="140C4BE0" w14:textId="785A6A9C" w:rsidR="007D2418" w:rsidRDefault="007D2418" w:rsidP="007D2418">
      <w:pPr>
        <w:ind w:left="720"/>
      </w:pPr>
      <w:r w:rsidRPr="00DF3967">
        <w:rPr>
          <w:b/>
          <w:bCs/>
          <w:sz w:val="22"/>
          <w:szCs w:val="22"/>
        </w:rPr>
        <w:t>6. Back- up Generator for the WWTP.  Update on VFD Blower</w:t>
      </w:r>
      <w:r w:rsidRPr="007D2418">
        <w:t>.</w:t>
      </w:r>
      <w:r w:rsidR="00AD1B99">
        <w:t xml:space="preserve"> – Will check into</w:t>
      </w:r>
    </w:p>
    <w:p w14:paraId="3FB8C8E0" w14:textId="36EBEB50" w:rsidR="00AD1B99" w:rsidRPr="007D2418" w:rsidRDefault="00AD1B99" w:rsidP="007D2418">
      <w:pPr>
        <w:ind w:left="720"/>
      </w:pPr>
      <w:r>
        <w:t xml:space="preserve">    grants to purchase a generator.</w:t>
      </w:r>
    </w:p>
    <w:p w14:paraId="36C79636" w14:textId="77777777" w:rsidR="007D2418" w:rsidRPr="007D2418" w:rsidRDefault="007D2418" w:rsidP="007D2418">
      <w:pPr>
        <w:pStyle w:val="ListParagraph"/>
        <w:rPr>
          <w:sz w:val="24"/>
          <w:szCs w:val="24"/>
        </w:rPr>
      </w:pPr>
    </w:p>
    <w:p w14:paraId="21DA542F" w14:textId="0C95B542" w:rsidR="007D2418" w:rsidRPr="007D2418" w:rsidRDefault="007D2418" w:rsidP="007D2418">
      <w:pPr>
        <w:ind w:left="720"/>
      </w:pPr>
      <w:r w:rsidRPr="00F16561">
        <w:rPr>
          <w:b/>
          <w:bCs/>
          <w:sz w:val="22"/>
          <w:szCs w:val="22"/>
        </w:rPr>
        <w:t>7. Could not locate curb stop on D</w:t>
      </w:r>
      <w:r w:rsidR="001A49AD">
        <w:rPr>
          <w:b/>
          <w:bCs/>
          <w:sz w:val="22"/>
          <w:szCs w:val="22"/>
        </w:rPr>
        <w:t>ee</w:t>
      </w:r>
      <w:r w:rsidRPr="00F16561">
        <w:rPr>
          <w:b/>
          <w:bCs/>
          <w:sz w:val="22"/>
          <w:szCs w:val="22"/>
        </w:rPr>
        <w:t xml:space="preserve"> Hanrahan lot</w:t>
      </w:r>
      <w:r w:rsidRPr="007D2418">
        <w:t>.</w:t>
      </w:r>
      <w:r w:rsidR="00AD1B99">
        <w:t xml:space="preserve"> – Curb Stop has been located.</w:t>
      </w:r>
    </w:p>
    <w:p w14:paraId="4FDC5C40" w14:textId="77777777" w:rsidR="007D2418" w:rsidRPr="007D2418" w:rsidRDefault="007D2418" w:rsidP="007D2418">
      <w:pPr>
        <w:pStyle w:val="ListParagraph"/>
        <w:rPr>
          <w:sz w:val="24"/>
          <w:szCs w:val="24"/>
        </w:rPr>
      </w:pPr>
    </w:p>
    <w:p w14:paraId="6193AEF9" w14:textId="57E5CAC1" w:rsidR="00901ED7" w:rsidRPr="0085436E" w:rsidRDefault="007D2418" w:rsidP="0085436E">
      <w:pPr>
        <w:ind w:left="720"/>
      </w:pPr>
      <w:r w:rsidRPr="00F16561">
        <w:rPr>
          <w:b/>
          <w:bCs/>
          <w:sz w:val="22"/>
          <w:szCs w:val="22"/>
        </w:rPr>
        <w:t>8. Flushed Hydrants</w:t>
      </w:r>
      <w:r w:rsidR="00AD1B99" w:rsidRPr="00F16561">
        <w:rPr>
          <w:b/>
          <w:bCs/>
          <w:sz w:val="22"/>
          <w:szCs w:val="22"/>
        </w:rPr>
        <w:t xml:space="preserve"> and Water Tower</w:t>
      </w:r>
      <w:r w:rsidRPr="00F16561">
        <w:rPr>
          <w:b/>
          <w:bCs/>
          <w:sz w:val="22"/>
          <w:szCs w:val="22"/>
        </w:rPr>
        <w:t xml:space="preserve"> last week</w:t>
      </w:r>
      <w:r w:rsidR="00AD1B99">
        <w:t xml:space="preserve">. </w:t>
      </w: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1BB3DE3E" w14:textId="47C3EA42" w:rsidR="009C0422" w:rsidRPr="00AD1B99" w:rsidRDefault="00AD1B99" w:rsidP="0069090C">
      <w:pPr>
        <w:rPr>
          <w:bCs/>
          <w:iCs/>
        </w:rPr>
      </w:pPr>
      <w:r w:rsidRPr="00AD1B99">
        <w:rPr>
          <w:bCs/>
          <w:iCs/>
        </w:rPr>
        <w:t xml:space="preserve">Scott Fuelle from Pound gave an update as to the water situation for </w:t>
      </w:r>
      <w:r w:rsidR="00F16561">
        <w:rPr>
          <w:bCs/>
          <w:iCs/>
        </w:rPr>
        <w:t>t</w:t>
      </w:r>
      <w:r w:rsidRPr="00AD1B99">
        <w:rPr>
          <w:bCs/>
          <w:iCs/>
        </w:rPr>
        <w:t>he Village of Pound.  Possible action item on next month’s agenda for Village of Pound to hook up to Coleman for water source May 2022.</w:t>
      </w:r>
    </w:p>
    <w:p w14:paraId="537BEAD1" w14:textId="77777777" w:rsidR="00161330" w:rsidRDefault="00161330" w:rsidP="0069090C">
      <w:pPr>
        <w:rPr>
          <w:b/>
          <w:i/>
        </w:rPr>
      </w:pPr>
    </w:p>
    <w:p w14:paraId="72F8D73B" w14:textId="210B34BC" w:rsidR="00AD1B99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117C929C" w14:textId="501BDE27" w:rsidR="00AD1B99" w:rsidRPr="000D704C" w:rsidRDefault="00AD1B99" w:rsidP="00770B7D">
      <w:pPr>
        <w:rPr>
          <w:bCs/>
          <w:iCs/>
        </w:rPr>
      </w:pPr>
      <w:r>
        <w:rPr>
          <w:b/>
          <w:i/>
        </w:rPr>
        <w:tab/>
      </w:r>
      <w:r w:rsidR="000D704C">
        <w:rPr>
          <w:b/>
          <w:i/>
        </w:rPr>
        <w:t>1.)  One time forgiveness on Water/Sewer bill-</w:t>
      </w:r>
      <w:r w:rsidR="000D704C" w:rsidRPr="000D704C">
        <w:rPr>
          <w:bCs/>
          <w:iCs/>
        </w:rPr>
        <w:t>After much discussion a motion by</w:t>
      </w:r>
    </w:p>
    <w:p w14:paraId="1BAA1581" w14:textId="1FBCB67A" w:rsidR="000D704C" w:rsidRPr="000D704C" w:rsidRDefault="000D704C" w:rsidP="00770B7D">
      <w:pPr>
        <w:rPr>
          <w:bCs/>
          <w:iCs/>
        </w:rPr>
      </w:pPr>
      <w:r w:rsidRPr="000D704C">
        <w:rPr>
          <w:bCs/>
          <w:iCs/>
        </w:rPr>
        <w:t xml:space="preserve">                  Jim Karb</w:t>
      </w:r>
      <w:r w:rsidR="004C0FB5">
        <w:rPr>
          <w:bCs/>
          <w:iCs/>
        </w:rPr>
        <w:t>a</w:t>
      </w:r>
      <w:r w:rsidRPr="000D704C">
        <w:rPr>
          <w:bCs/>
          <w:iCs/>
        </w:rPr>
        <w:t>n, seconded by Nancy Stank to honor a one</w:t>
      </w:r>
      <w:r>
        <w:rPr>
          <w:bCs/>
          <w:iCs/>
        </w:rPr>
        <w:t>-</w:t>
      </w:r>
      <w:r w:rsidRPr="000D704C">
        <w:rPr>
          <w:bCs/>
          <w:iCs/>
        </w:rPr>
        <w:t xml:space="preserve">time </w:t>
      </w:r>
      <w:r w:rsidR="001A49AD" w:rsidRPr="000D704C">
        <w:rPr>
          <w:bCs/>
          <w:iCs/>
        </w:rPr>
        <w:t>forgiveness</w:t>
      </w:r>
      <w:r w:rsidRPr="000D704C">
        <w:rPr>
          <w:bCs/>
          <w:iCs/>
        </w:rPr>
        <w:t xml:space="preserve"> to Clifford </w:t>
      </w:r>
    </w:p>
    <w:p w14:paraId="73FAE382" w14:textId="6AF6A25D" w:rsidR="000D704C" w:rsidRPr="000D704C" w:rsidRDefault="000D704C" w:rsidP="00770B7D">
      <w:pPr>
        <w:rPr>
          <w:bCs/>
          <w:iCs/>
        </w:rPr>
      </w:pPr>
      <w:r w:rsidRPr="000D704C">
        <w:rPr>
          <w:bCs/>
          <w:iCs/>
        </w:rPr>
        <w:t xml:space="preserve">                 </w:t>
      </w:r>
      <w:r>
        <w:rPr>
          <w:bCs/>
          <w:iCs/>
        </w:rPr>
        <w:t xml:space="preserve"> </w:t>
      </w:r>
      <w:r w:rsidRPr="000D704C">
        <w:rPr>
          <w:bCs/>
          <w:iCs/>
        </w:rPr>
        <w:t xml:space="preserve">Patz.  Patz will consider a water only meter in the future for watering lawn, tress, </w:t>
      </w:r>
    </w:p>
    <w:p w14:paraId="10B4D52F" w14:textId="5EAFAEF4" w:rsidR="000D704C" w:rsidRDefault="000D704C" w:rsidP="00770B7D">
      <w:pPr>
        <w:rPr>
          <w:bCs/>
          <w:iCs/>
        </w:rPr>
      </w:pPr>
      <w:r w:rsidRPr="000D704C">
        <w:rPr>
          <w:bCs/>
          <w:iCs/>
        </w:rPr>
        <w:t xml:space="preserve">                </w:t>
      </w:r>
      <w:r>
        <w:rPr>
          <w:bCs/>
          <w:iCs/>
        </w:rPr>
        <w:t xml:space="preserve">  </w:t>
      </w:r>
      <w:r w:rsidRPr="000D704C">
        <w:rPr>
          <w:bCs/>
          <w:iCs/>
        </w:rPr>
        <w:t>Maple syrup business.</w:t>
      </w:r>
      <w:r>
        <w:rPr>
          <w:bCs/>
          <w:iCs/>
        </w:rPr>
        <w:t xml:space="preserve">  Motion was voted on and carried.</w:t>
      </w:r>
    </w:p>
    <w:p w14:paraId="143588D5" w14:textId="191307DF" w:rsidR="000D704C" w:rsidRDefault="000D704C" w:rsidP="00770B7D">
      <w:pPr>
        <w:rPr>
          <w:bCs/>
          <w:iCs/>
        </w:rPr>
      </w:pPr>
      <w:r>
        <w:rPr>
          <w:bCs/>
          <w:iCs/>
        </w:rPr>
        <w:tab/>
      </w:r>
      <w:r w:rsidRPr="006A363F">
        <w:rPr>
          <w:b/>
          <w:iCs/>
        </w:rPr>
        <w:t>2.)</w:t>
      </w:r>
      <w:r>
        <w:rPr>
          <w:bCs/>
          <w:iCs/>
        </w:rPr>
        <w:t xml:space="preserve">  </w:t>
      </w:r>
      <w:r w:rsidRPr="006A363F">
        <w:rPr>
          <w:b/>
          <w:iCs/>
        </w:rPr>
        <w:t>Purchase of Colorimeter</w:t>
      </w:r>
      <w:r>
        <w:rPr>
          <w:bCs/>
          <w:iCs/>
        </w:rPr>
        <w:t>-Motion by Nancy Stank, seconded by Jim Karb</w:t>
      </w:r>
      <w:r w:rsidR="004C0FB5">
        <w:rPr>
          <w:bCs/>
          <w:iCs/>
        </w:rPr>
        <w:t>a</w:t>
      </w:r>
      <w:r>
        <w:rPr>
          <w:bCs/>
          <w:iCs/>
        </w:rPr>
        <w:t xml:space="preserve">n to </w:t>
      </w:r>
    </w:p>
    <w:p w14:paraId="78B226E3" w14:textId="4FA74956" w:rsidR="000D704C" w:rsidRDefault="000D704C" w:rsidP="00770B7D">
      <w:pPr>
        <w:rPr>
          <w:bCs/>
          <w:iCs/>
        </w:rPr>
      </w:pPr>
      <w:r>
        <w:rPr>
          <w:bCs/>
          <w:iCs/>
        </w:rPr>
        <w:t xml:space="preserve">                   purchase a new colorimeter in the amount of $1,540.00.  Motion was voted on and </w:t>
      </w:r>
    </w:p>
    <w:p w14:paraId="63B746FB" w14:textId="5FB548AC" w:rsidR="000D704C" w:rsidRDefault="000D704C" w:rsidP="00770B7D">
      <w:pPr>
        <w:rPr>
          <w:bCs/>
          <w:iCs/>
        </w:rPr>
      </w:pPr>
      <w:r>
        <w:rPr>
          <w:bCs/>
          <w:iCs/>
        </w:rPr>
        <w:t xml:space="preserve">                   carried.</w:t>
      </w:r>
    </w:p>
    <w:p w14:paraId="48B1E5EB" w14:textId="494BD830" w:rsidR="000D704C" w:rsidRDefault="000D704C" w:rsidP="00770B7D">
      <w:pPr>
        <w:rPr>
          <w:bCs/>
          <w:iCs/>
        </w:rPr>
      </w:pPr>
      <w:r>
        <w:rPr>
          <w:bCs/>
          <w:iCs/>
        </w:rPr>
        <w:tab/>
      </w:r>
      <w:r w:rsidRPr="006A363F">
        <w:rPr>
          <w:b/>
          <w:iCs/>
        </w:rPr>
        <w:t>3.)</w:t>
      </w:r>
      <w:r>
        <w:rPr>
          <w:bCs/>
          <w:iCs/>
        </w:rPr>
        <w:t xml:space="preserve">  </w:t>
      </w:r>
      <w:r w:rsidRPr="006A363F">
        <w:rPr>
          <w:b/>
          <w:iCs/>
        </w:rPr>
        <w:t>Discuss Sanitary permit on Rosemont St</w:t>
      </w:r>
      <w:r>
        <w:rPr>
          <w:bCs/>
          <w:iCs/>
        </w:rPr>
        <w:t>.-A motion by Jim Karb</w:t>
      </w:r>
      <w:r w:rsidR="004C0FB5">
        <w:rPr>
          <w:bCs/>
          <w:iCs/>
        </w:rPr>
        <w:t>a</w:t>
      </w:r>
      <w:r>
        <w:rPr>
          <w:bCs/>
          <w:iCs/>
        </w:rPr>
        <w:t xml:space="preserve">n, seconded by </w:t>
      </w:r>
    </w:p>
    <w:p w14:paraId="3F599B82" w14:textId="72585B60" w:rsidR="006C572A" w:rsidRDefault="000D704C" w:rsidP="00770B7D">
      <w:pPr>
        <w:rPr>
          <w:bCs/>
          <w:iCs/>
        </w:rPr>
      </w:pPr>
      <w:r>
        <w:rPr>
          <w:bCs/>
          <w:iCs/>
        </w:rPr>
        <w:t xml:space="preserve">                   Nancy Stank to give resident right-a-way</w:t>
      </w:r>
      <w:r w:rsidR="006C572A">
        <w:rPr>
          <w:bCs/>
          <w:iCs/>
        </w:rPr>
        <w:t xml:space="preserve"> permission on Rosemont St. for </w:t>
      </w:r>
    </w:p>
    <w:p w14:paraId="17C7BE3C" w14:textId="42B65E39" w:rsidR="000D704C" w:rsidRDefault="006C572A" w:rsidP="00770B7D">
      <w:pPr>
        <w:rPr>
          <w:bCs/>
          <w:iCs/>
        </w:rPr>
      </w:pPr>
      <w:r>
        <w:rPr>
          <w:bCs/>
          <w:iCs/>
        </w:rPr>
        <w:t xml:space="preserve">                   water/sewer </w:t>
      </w:r>
      <w:r w:rsidR="006A363F">
        <w:rPr>
          <w:bCs/>
          <w:iCs/>
        </w:rPr>
        <w:t>grinder pump.  Motion was voted on and carried.</w:t>
      </w:r>
    </w:p>
    <w:p w14:paraId="57195553" w14:textId="15E6E40B" w:rsidR="006A363F" w:rsidRDefault="006A363F" w:rsidP="00770B7D">
      <w:pPr>
        <w:rPr>
          <w:bCs/>
          <w:iCs/>
        </w:rPr>
      </w:pPr>
      <w:r>
        <w:rPr>
          <w:bCs/>
          <w:iCs/>
        </w:rPr>
        <w:tab/>
      </w:r>
      <w:r w:rsidRPr="006A363F">
        <w:rPr>
          <w:b/>
          <w:iCs/>
        </w:rPr>
        <w:t>4.)</w:t>
      </w:r>
      <w:r>
        <w:rPr>
          <w:bCs/>
          <w:iCs/>
        </w:rPr>
        <w:t xml:space="preserve">  </w:t>
      </w:r>
      <w:r w:rsidRPr="006A363F">
        <w:rPr>
          <w:b/>
          <w:iCs/>
        </w:rPr>
        <w:t xml:space="preserve">Possible Amendment to Ordinance 248-2 for Special Assessment </w:t>
      </w:r>
      <w:r>
        <w:rPr>
          <w:b/>
          <w:iCs/>
        </w:rPr>
        <w:t>C</w:t>
      </w:r>
      <w:r w:rsidRPr="006A363F">
        <w:rPr>
          <w:b/>
          <w:iCs/>
        </w:rPr>
        <w:t>harges</w:t>
      </w:r>
      <w:r>
        <w:rPr>
          <w:bCs/>
          <w:iCs/>
        </w:rPr>
        <w:t>-</w:t>
      </w:r>
    </w:p>
    <w:p w14:paraId="4A700BFF" w14:textId="435B054B" w:rsidR="006A363F" w:rsidRDefault="006A363F" w:rsidP="00770B7D">
      <w:pPr>
        <w:rPr>
          <w:bCs/>
          <w:iCs/>
        </w:rPr>
      </w:pPr>
      <w:r>
        <w:rPr>
          <w:bCs/>
          <w:iCs/>
        </w:rPr>
        <w:t xml:space="preserve">                   Motion by Jim Karban, seconded by Lori Gross to change the ordinance to read that </w:t>
      </w:r>
    </w:p>
    <w:p w14:paraId="2A5D1FAC" w14:textId="73881D08" w:rsidR="00295E36" w:rsidRDefault="006A363F" w:rsidP="00770B7D">
      <w:pPr>
        <w:rPr>
          <w:bCs/>
          <w:iCs/>
        </w:rPr>
      </w:pPr>
      <w:r>
        <w:rPr>
          <w:bCs/>
          <w:iCs/>
        </w:rPr>
        <w:t xml:space="preserve">                   any new development</w:t>
      </w:r>
      <w:r w:rsidR="00295E36">
        <w:rPr>
          <w:bCs/>
          <w:iCs/>
        </w:rPr>
        <w:t xml:space="preserve">, </w:t>
      </w:r>
      <w:r>
        <w:rPr>
          <w:bCs/>
          <w:iCs/>
        </w:rPr>
        <w:t>sale of property</w:t>
      </w:r>
      <w:r w:rsidR="00295E36">
        <w:rPr>
          <w:bCs/>
          <w:iCs/>
        </w:rPr>
        <w:t xml:space="preserve"> or change of ownership</w:t>
      </w:r>
      <w:r w:rsidR="00F16561">
        <w:rPr>
          <w:bCs/>
          <w:iCs/>
        </w:rPr>
        <w:t>,</w:t>
      </w:r>
      <w:r>
        <w:rPr>
          <w:bCs/>
          <w:iCs/>
        </w:rPr>
        <w:t xml:space="preserve"> assessments to be </w:t>
      </w:r>
    </w:p>
    <w:p w14:paraId="5343C97C" w14:textId="18AF07C1" w:rsidR="002821E7" w:rsidRDefault="00295E36" w:rsidP="00295E36">
      <w:pPr>
        <w:ind w:firstLine="720"/>
        <w:rPr>
          <w:bCs/>
          <w:iCs/>
        </w:rPr>
      </w:pPr>
      <w:r>
        <w:rPr>
          <w:bCs/>
          <w:iCs/>
        </w:rPr>
        <w:t xml:space="preserve">       </w:t>
      </w:r>
      <w:r w:rsidR="006A363F">
        <w:rPr>
          <w:bCs/>
          <w:iCs/>
        </w:rPr>
        <w:t>paid upfront.  Motion was voted on and carried.</w:t>
      </w:r>
    </w:p>
    <w:p w14:paraId="0DC93F0C" w14:textId="77777777" w:rsidR="00295E36" w:rsidRPr="00F16561" w:rsidRDefault="00295E36" w:rsidP="00295E36">
      <w:pPr>
        <w:ind w:firstLine="720"/>
        <w:rPr>
          <w:bCs/>
          <w:iCs/>
        </w:rPr>
      </w:pPr>
    </w:p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1BD86CB2" w14:textId="0DF2FC9D" w:rsidR="00CE41BC" w:rsidRDefault="00331D76" w:rsidP="00CE41BC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3DD1C0D1" w14:textId="122606F6" w:rsidR="00CE41BC" w:rsidRPr="0085436E" w:rsidRDefault="0085436E" w:rsidP="00CE41BC">
      <w:pPr>
        <w:tabs>
          <w:tab w:val="left" w:pos="720"/>
          <w:tab w:val="left" w:pos="2055"/>
        </w:tabs>
        <w:rPr>
          <w:b/>
          <w:bCs/>
          <w:sz w:val="22"/>
          <w:szCs w:val="22"/>
        </w:rPr>
      </w:pPr>
      <w:r w:rsidRPr="0085436E">
        <w:rPr>
          <w:b/>
          <w:bCs/>
          <w:sz w:val="22"/>
          <w:szCs w:val="22"/>
        </w:rPr>
        <w:t>Water Funds</w:t>
      </w:r>
    </w:p>
    <w:p w14:paraId="58CEB16B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620-00-11100-000-133 71,951.56 0.61 0.00 71,952.17</w:t>
      </w:r>
    </w:p>
    <w:p w14:paraId="0C793E06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224D3217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068761E5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620-00-11100-000-134 298,156.45 88.63 0.00 298,245.08</w:t>
      </w:r>
    </w:p>
    <w:p w14:paraId="12C330E3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65372BC3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1096B3A1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0075EE86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620-00-11101-000-131 -1,090,943.01 40,468.69 18,923.06 -1,069,397.38</w:t>
      </w:r>
    </w:p>
    <w:p w14:paraId="474C45A6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5418C945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55EE4ACF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620-00-11200-000-132 50,448.03 1.37 0.00 50,449.40</w:t>
      </w:r>
    </w:p>
    <w:p w14:paraId="31B8D2DF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1A7E8F87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0454F1B5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5A9C7305" w14:textId="3D403B54" w:rsidR="005E25E5" w:rsidRDefault="00CE41BC" w:rsidP="00CE41BC">
      <w:pPr>
        <w:tabs>
          <w:tab w:val="left" w:pos="6180"/>
        </w:tabs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lastRenderedPageBreak/>
        <w:t>Fund Totals: -670,386.97 40,559.30 18,923.06 -648,750.73</w:t>
      </w:r>
    </w:p>
    <w:p w14:paraId="651323D9" w14:textId="055877F8" w:rsidR="00CE41BC" w:rsidRPr="0085436E" w:rsidRDefault="0085436E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 w:rsidRPr="0085436E">
        <w:rPr>
          <w:rFonts w:ascii="CourierNewPS-BoldMT" w:hAnsi="CourierNewPS-BoldMT" w:cs="CourierNewPS-BoldMT"/>
          <w:b/>
          <w:bCs/>
          <w:sz w:val="17"/>
          <w:szCs w:val="17"/>
        </w:rPr>
        <w:t>Sewer Fund</w:t>
      </w:r>
    </w:p>
    <w:p w14:paraId="757A2ED5" w14:textId="7BBB8CBD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# 660 - SEWER FUND</w:t>
      </w:r>
    </w:p>
    <w:p w14:paraId="6B639763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660-00-11100-000-133 121,914.41 1.04 0.00 121,915.45</w:t>
      </w:r>
    </w:p>
    <w:p w14:paraId="66B3B476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171F0AAE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1CE979B3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660-00-11100-000-134 0.00 0.00 0.00 0.00</w:t>
      </w:r>
    </w:p>
    <w:p w14:paraId="43EE7C41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2F21943E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3640E511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72A08F25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660-00-11101-000-131 294,191.23 41,977.78 23,550.19 312,618.82</w:t>
      </w:r>
    </w:p>
    <w:p w14:paraId="14A073B5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6A83A491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574D4942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660-00-11200-000-132 142,175.44 1.91 0.00 142,177.35</w:t>
      </w:r>
    </w:p>
    <w:p w14:paraId="4B00491C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650192BB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08670ECA" w14:textId="77777777" w:rsidR="00CE41BC" w:rsidRDefault="00CE41BC" w:rsidP="00CE41BC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6430E4AC" w14:textId="74AF22B6" w:rsidR="00CE41BC" w:rsidRPr="00CE41BC" w:rsidRDefault="00CE41BC" w:rsidP="00CE41BC">
      <w:pPr>
        <w:tabs>
          <w:tab w:val="left" w:pos="6180"/>
        </w:tabs>
        <w:rPr>
          <w:b/>
          <w:i/>
          <w:sz w:val="22"/>
          <w:szCs w:val="22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558,281.08 41,980.73 23,550.19 576,711.62</w:t>
      </w:r>
    </w:p>
    <w:p w14:paraId="4EEE75DD" w14:textId="77777777" w:rsidR="001643EA" w:rsidRDefault="001643EA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6E5506B0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1D5D0886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5E25E5">
        <w:rPr>
          <w:sz w:val="22"/>
          <w:szCs w:val="22"/>
        </w:rPr>
        <w:t>5</w:t>
      </w:r>
      <w:r w:rsidR="008A0D99">
        <w:rPr>
          <w:sz w:val="22"/>
          <w:szCs w:val="22"/>
        </w:rPr>
        <w:t>60-30622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8A0D99">
        <w:rPr>
          <w:sz w:val="22"/>
          <w:szCs w:val="22"/>
        </w:rPr>
        <w:t>36,086.19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85436E">
        <w:rPr>
          <w:sz w:val="22"/>
          <w:szCs w:val="22"/>
        </w:rPr>
        <w:t>7000.23</w:t>
      </w:r>
      <w:r w:rsidR="00E464E5">
        <w:rPr>
          <w:sz w:val="22"/>
          <w:szCs w:val="22"/>
        </w:rPr>
        <w:t xml:space="preserve">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605FA2">
        <w:rPr>
          <w:sz w:val="22"/>
          <w:szCs w:val="22"/>
        </w:rPr>
        <w:t>today (</w:t>
      </w:r>
      <w:r w:rsidR="008A0D99">
        <w:rPr>
          <w:sz w:val="22"/>
          <w:szCs w:val="22"/>
        </w:rPr>
        <w:t>August 9</w:t>
      </w:r>
      <w:r w:rsidR="00CA2A47">
        <w:rPr>
          <w:sz w:val="22"/>
          <w:szCs w:val="22"/>
        </w:rPr>
        <w:t>, 2021</w:t>
      </w:r>
      <w:r w:rsidR="00DF265E">
        <w:rPr>
          <w:sz w:val="22"/>
          <w:szCs w:val="22"/>
        </w:rPr>
        <w:t>)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371E53FC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8A0D99">
        <w:rPr>
          <w:sz w:val="22"/>
          <w:szCs w:val="22"/>
        </w:rPr>
        <w:t xml:space="preserve">July </w:t>
      </w:r>
      <w:r w:rsidR="00295E36">
        <w:rPr>
          <w:sz w:val="22"/>
          <w:szCs w:val="22"/>
        </w:rPr>
        <w:t>are</w:t>
      </w:r>
      <w:r w:rsidR="008A0D99">
        <w:rPr>
          <w:sz w:val="22"/>
          <w:szCs w:val="22"/>
        </w:rPr>
        <w:t xml:space="preserve"> $</w:t>
      </w:r>
      <w:r w:rsidR="0085436E">
        <w:rPr>
          <w:sz w:val="22"/>
          <w:szCs w:val="22"/>
        </w:rPr>
        <w:t>644.03</w:t>
      </w:r>
      <w:r w:rsidR="001762A8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1FDAA51E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85436E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85436E">
        <w:rPr>
          <w:sz w:val="22"/>
          <w:szCs w:val="22"/>
        </w:rPr>
        <w:t>Nancy Stank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85436E">
        <w:rPr>
          <w:sz w:val="22"/>
          <w:szCs w:val="22"/>
        </w:rPr>
        <w:t>48</w:t>
      </w:r>
      <w:r w:rsidR="006E4AE8">
        <w:rPr>
          <w:sz w:val="22"/>
          <w:szCs w:val="22"/>
        </w:rPr>
        <w:t xml:space="preserve">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E873" w14:textId="77777777" w:rsidR="005D06F7" w:rsidRDefault="005D06F7">
      <w:r>
        <w:separator/>
      </w:r>
    </w:p>
  </w:endnote>
  <w:endnote w:type="continuationSeparator" w:id="0">
    <w:p w14:paraId="08B344EA" w14:textId="77777777" w:rsidR="005D06F7" w:rsidRDefault="005D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0CDA" w14:textId="77777777" w:rsidR="005D06F7" w:rsidRDefault="005D06F7">
      <w:r>
        <w:separator/>
      </w:r>
    </w:p>
  </w:footnote>
  <w:footnote w:type="continuationSeparator" w:id="0">
    <w:p w14:paraId="3D053913" w14:textId="77777777" w:rsidR="005D06F7" w:rsidRDefault="005D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AEA" w14:textId="47782A90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7D2418">
      <w:t>August 9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9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6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9"/>
  </w:num>
  <w:num w:numId="5">
    <w:abstractNumId w:val="43"/>
  </w:num>
  <w:num w:numId="6">
    <w:abstractNumId w:val="29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0"/>
  </w:num>
  <w:num w:numId="13">
    <w:abstractNumId w:val="13"/>
  </w:num>
  <w:num w:numId="14">
    <w:abstractNumId w:val="4"/>
  </w:num>
  <w:num w:numId="15">
    <w:abstractNumId w:val="42"/>
  </w:num>
  <w:num w:numId="16">
    <w:abstractNumId w:val="6"/>
  </w:num>
  <w:num w:numId="17">
    <w:abstractNumId w:val="5"/>
  </w:num>
  <w:num w:numId="18">
    <w:abstractNumId w:val="34"/>
  </w:num>
  <w:num w:numId="19">
    <w:abstractNumId w:val="24"/>
  </w:num>
  <w:num w:numId="20">
    <w:abstractNumId w:val="38"/>
  </w:num>
  <w:num w:numId="21">
    <w:abstractNumId w:val="27"/>
  </w:num>
  <w:num w:numId="22">
    <w:abstractNumId w:val="40"/>
  </w:num>
  <w:num w:numId="23">
    <w:abstractNumId w:val="31"/>
  </w:num>
  <w:num w:numId="24">
    <w:abstractNumId w:val="1"/>
  </w:num>
  <w:num w:numId="25">
    <w:abstractNumId w:val="36"/>
  </w:num>
  <w:num w:numId="26">
    <w:abstractNumId w:val="32"/>
  </w:num>
  <w:num w:numId="27">
    <w:abstractNumId w:val="33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1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7"/>
  </w:num>
  <w:num w:numId="41">
    <w:abstractNumId w:val="16"/>
  </w:num>
  <w:num w:numId="42">
    <w:abstractNumId w:val="22"/>
  </w:num>
  <w:num w:numId="43">
    <w:abstractNumId w:val="17"/>
  </w:num>
  <w:num w:numId="44">
    <w:abstractNumId w:val="35"/>
  </w:num>
  <w:num w:numId="45">
    <w:abstractNumId w:val="11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0FB5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6F7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12</cp:revision>
  <cp:lastPrinted>2021-08-10T14:11:00Z</cp:lastPrinted>
  <dcterms:created xsi:type="dcterms:W3CDTF">2021-08-05T13:13:00Z</dcterms:created>
  <dcterms:modified xsi:type="dcterms:W3CDTF">2021-09-21T13:32:00Z</dcterms:modified>
</cp:coreProperties>
</file>