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7561EFCE" w:rsidR="006A3C8D" w:rsidRPr="00FC7915" w:rsidRDefault="00B21CBD" w:rsidP="000D1F61">
      <w:pPr>
        <w:pStyle w:val="NoSpacing"/>
        <w:rPr>
          <w:sz w:val="22"/>
          <w:szCs w:val="22"/>
        </w:rPr>
      </w:pPr>
      <w:bookmarkStart w:id="0" w:name="_Hlk87367107"/>
      <w:bookmarkEnd w:id="0"/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901ED7">
        <w:rPr>
          <w:sz w:val="22"/>
          <w:szCs w:val="22"/>
        </w:rPr>
        <w:t>1</w:t>
      </w:r>
      <w:r w:rsidR="006172FD">
        <w:rPr>
          <w:sz w:val="22"/>
          <w:szCs w:val="22"/>
        </w:rPr>
        <w:t>1:</w:t>
      </w:r>
      <w:r w:rsidR="00E26AE1">
        <w:rPr>
          <w:sz w:val="22"/>
          <w:szCs w:val="22"/>
        </w:rPr>
        <w:t>0</w:t>
      </w:r>
      <w:r w:rsidR="0032668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01ED7">
        <w:rPr>
          <w:sz w:val="22"/>
          <w:szCs w:val="22"/>
        </w:rPr>
        <w:t>a</w:t>
      </w:r>
      <w:r w:rsidR="00552B0E">
        <w:rPr>
          <w:sz w:val="22"/>
          <w:szCs w:val="22"/>
        </w:rPr>
        <w:t>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4F78DB26" w14:textId="4C138F56" w:rsidR="006748B2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</w:t>
      </w:r>
      <w:r w:rsidR="00326680">
        <w:rPr>
          <w:sz w:val="22"/>
          <w:szCs w:val="22"/>
        </w:rPr>
        <w:t>, Jim Karban, Nancy Stank</w:t>
      </w:r>
      <w:r w:rsidR="00E26AE1">
        <w:rPr>
          <w:sz w:val="22"/>
          <w:szCs w:val="22"/>
        </w:rPr>
        <w:t xml:space="preserve"> and </w:t>
      </w:r>
      <w:r w:rsidR="006D7221">
        <w:rPr>
          <w:sz w:val="22"/>
          <w:szCs w:val="22"/>
        </w:rPr>
        <w:t xml:space="preserve">Lori Gross </w:t>
      </w:r>
    </w:p>
    <w:p w14:paraId="6A7C2F9F" w14:textId="3892869F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Darren Olson</w:t>
      </w:r>
      <w:r w:rsidR="00151AA1">
        <w:rPr>
          <w:sz w:val="22"/>
          <w:szCs w:val="22"/>
        </w:rPr>
        <w:t xml:space="preserve">, </w:t>
      </w:r>
      <w:r w:rsidR="00B66BA6">
        <w:rPr>
          <w:sz w:val="22"/>
          <w:szCs w:val="22"/>
        </w:rPr>
        <w:t>Dennis Gross</w:t>
      </w:r>
      <w:r w:rsidR="00151AA1">
        <w:rPr>
          <w:sz w:val="22"/>
          <w:szCs w:val="22"/>
        </w:rPr>
        <w:t xml:space="preserve"> and Scott </w:t>
      </w:r>
      <w:proofErr w:type="spellStart"/>
      <w:r w:rsidR="00151AA1">
        <w:rPr>
          <w:sz w:val="22"/>
          <w:szCs w:val="22"/>
        </w:rPr>
        <w:t>Fuelle</w:t>
      </w:r>
      <w:proofErr w:type="spellEnd"/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60C16272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C86183">
        <w:rPr>
          <w:sz w:val="22"/>
          <w:szCs w:val="22"/>
        </w:rPr>
        <w:t>December</w:t>
      </w:r>
      <w:r w:rsidR="00B66BA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B66BA6">
        <w:rPr>
          <w:sz w:val="22"/>
          <w:szCs w:val="22"/>
        </w:rPr>
        <w:t>Jim Karban</w:t>
      </w:r>
      <w:r w:rsidR="00140B48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</w:t>
      </w:r>
      <w:r w:rsidR="00DA22E6" w:rsidRPr="00FC7915">
        <w:rPr>
          <w:sz w:val="22"/>
          <w:szCs w:val="22"/>
        </w:rPr>
        <w:t>approve</w:t>
      </w:r>
      <w:r w:rsidR="00DA22E6">
        <w:rPr>
          <w:sz w:val="22"/>
          <w:szCs w:val="22"/>
        </w:rPr>
        <w:t xml:space="preserve">, </w:t>
      </w:r>
      <w:r w:rsidR="00B66BA6">
        <w:rPr>
          <w:sz w:val="22"/>
          <w:szCs w:val="22"/>
        </w:rPr>
        <w:t>Nancy Stank</w:t>
      </w:r>
      <w:r w:rsidR="00140B48">
        <w:rPr>
          <w:sz w:val="22"/>
          <w:szCs w:val="22"/>
        </w:rPr>
        <w:t>,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1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1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4116C34E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</w:t>
      </w:r>
      <w:r w:rsidR="00C86183">
        <w:rPr>
          <w:rFonts w:ascii="Arial Black" w:hAnsi="Arial Black"/>
        </w:rPr>
        <w:t>January 10, 2022</w:t>
      </w:r>
    </w:p>
    <w:p w14:paraId="7D9DC77C" w14:textId="5C317E0A" w:rsidR="00140B48" w:rsidRPr="00035038" w:rsidRDefault="00140B48" w:rsidP="00552318">
      <w:pPr>
        <w:numPr>
          <w:ilvl w:val="0"/>
          <w:numId w:val="38"/>
        </w:numPr>
        <w:tabs>
          <w:tab w:val="clear" w:pos="1080"/>
          <w:tab w:val="num" w:pos="1800"/>
        </w:tabs>
        <w:ind w:left="1800"/>
        <w:rPr>
          <w:sz w:val="32"/>
        </w:rPr>
      </w:pPr>
      <w:r>
        <w:rPr>
          <w:sz w:val="32"/>
        </w:rPr>
        <w:t>Public Utilities Department data (</w:t>
      </w:r>
      <w:r w:rsidR="00C86183">
        <w:rPr>
          <w:sz w:val="32"/>
        </w:rPr>
        <w:t>December 2021</w:t>
      </w:r>
      <w:r w:rsidRPr="00035038">
        <w:rPr>
          <w:sz w:val="32"/>
        </w:rPr>
        <w:t>)</w:t>
      </w:r>
    </w:p>
    <w:p w14:paraId="146F0BEC" w14:textId="34F190BF" w:rsidR="00322E4F" w:rsidRDefault="00322E4F" w:rsidP="00AB1DDC">
      <w:pPr>
        <w:rPr>
          <w:sz w:val="32"/>
        </w:rPr>
      </w:pPr>
    </w:p>
    <w:p w14:paraId="7B1C88B1" w14:textId="380B8FE4" w:rsidR="00B66BA6" w:rsidRPr="00A35115" w:rsidRDefault="00552318" w:rsidP="00552318">
      <w:r w:rsidRPr="0055231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82731" wp14:editId="219BF065">
                <wp:simplePos x="0" y="0"/>
                <wp:positionH relativeFrom="column">
                  <wp:posOffset>209550</wp:posOffset>
                </wp:positionH>
                <wp:positionV relativeFrom="paragraph">
                  <wp:posOffset>187325</wp:posOffset>
                </wp:positionV>
                <wp:extent cx="5133975" cy="2495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310B" w14:textId="61A4A6CD" w:rsidR="00552318" w:rsidRDefault="00C86183">
                            <w:r w:rsidRPr="00C86183">
                              <w:rPr>
                                <w:noProof/>
                              </w:rPr>
                              <w:drawing>
                                <wp:inline distT="0" distB="0" distL="0" distR="0" wp14:anchorId="5BBD271C" wp14:editId="4A72B33E">
                                  <wp:extent cx="4942205" cy="2586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2205" cy="258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2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4.75pt;width:404.2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">
                <v:textbox>
                  <w:txbxContent>
                    <w:p w14:paraId="17DD310B" w14:textId="61A4A6CD" w:rsidR="00552318" w:rsidRDefault="00C86183">
                      <w:r w:rsidRPr="00C86183">
                        <w:rPr>
                          <w:noProof/>
                        </w:rPr>
                        <w:drawing>
                          <wp:inline distT="0" distB="0" distL="0" distR="0" wp14:anchorId="5BBD271C" wp14:editId="4A72B33E">
                            <wp:extent cx="4942205" cy="2586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2205" cy="258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BA6">
        <w:rPr>
          <w:sz w:val="32"/>
        </w:rPr>
        <w:tab/>
      </w:r>
      <w:r w:rsidR="00B66BA6">
        <w:rPr>
          <w:sz w:val="32"/>
        </w:rPr>
        <w:tab/>
      </w:r>
    </w:p>
    <w:p w14:paraId="10B4ED3C" w14:textId="3F2636A8" w:rsidR="00B66BA6" w:rsidRPr="00D803BD" w:rsidRDefault="00B66BA6" w:rsidP="00B66BA6">
      <w:pPr>
        <w:pStyle w:val="ListParagraph"/>
        <w:ind w:left="1080"/>
        <w:rPr>
          <w:sz w:val="32"/>
        </w:rPr>
      </w:pPr>
    </w:p>
    <w:p w14:paraId="7220F298" w14:textId="7507B3E4" w:rsidR="00AB1DDC" w:rsidRDefault="00AB1DDC" w:rsidP="00AB1DDC">
      <w:pPr>
        <w:rPr>
          <w:sz w:val="32"/>
        </w:rPr>
      </w:pPr>
    </w:p>
    <w:p w14:paraId="438D29A3" w14:textId="19833D24" w:rsidR="00AB1DDC" w:rsidRDefault="00AB1DDC" w:rsidP="00AB1DDC">
      <w:pPr>
        <w:rPr>
          <w:sz w:val="32"/>
        </w:rPr>
      </w:pPr>
    </w:p>
    <w:p w14:paraId="5ACD4945" w14:textId="1080C8F1" w:rsidR="00AB1DDC" w:rsidRDefault="00AB1DDC" w:rsidP="00AB1DDC">
      <w:pPr>
        <w:rPr>
          <w:sz w:val="32"/>
        </w:rPr>
      </w:pPr>
    </w:p>
    <w:p w14:paraId="37A9761B" w14:textId="7B24B841" w:rsidR="00AB1DDC" w:rsidRDefault="00AB1DDC" w:rsidP="00AB1DDC">
      <w:pPr>
        <w:rPr>
          <w:sz w:val="32"/>
        </w:rPr>
      </w:pPr>
    </w:p>
    <w:p w14:paraId="4ABD9CA2" w14:textId="672ED8FA" w:rsidR="00AB1DDC" w:rsidRDefault="00AB1DDC" w:rsidP="00AB1DDC">
      <w:pPr>
        <w:rPr>
          <w:sz w:val="32"/>
        </w:rPr>
      </w:pPr>
    </w:p>
    <w:p w14:paraId="0B46DEC4" w14:textId="38DCC6EA" w:rsidR="00AB1DDC" w:rsidRDefault="00AB1DDC" w:rsidP="00AB1DDC">
      <w:pPr>
        <w:rPr>
          <w:sz w:val="32"/>
        </w:rPr>
      </w:pPr>
    </w:p>
    <w:p w14:paraId="08C7E451" w14:textId="778E9AB7" w:rsidR="00AB1DDC" w:rsidRDefault="00AB1DDC" w:rsidP="00AB1DDC">
      <w:pPr>
        <w:rPr>
          <w:sz w:val="32"/>
        </w:rPr>
      </w:pPr>
    </w:p>
    <w:p w14:paraId="34D24D86" w14:textId="02F4EF04" w:rsidR="00AB1DDC" w:rsidRDefault="00AB1DDC" w:rsidP="00AB1DDC">
      <w:pPr>
        <w:rPr>
          <w:sz w:val="32"/>
        </w:rPr>
      </w:pPr>
    </w:p>
    <w:p w14:paraId="09821E0F" w14:textId="5FC7E25E" w:rsidR="00AB1DDC" w:rsidRDefault="00AB1DDC" w:rsidP="00AB1DDC">
      <w:pPr>
        <w:rPr>
          <w:sz w:val="32"/>
        </w:rPr>
      </w:pPr>
    </w:p>
    <w:p w14:paraId="12441479" w14:textId="58D21277" w:rsidR="00AB1DDC" w:rsidRDefault="00AB1DDC" w:rsidP="00AB1DDC">
      <w:pPr>
        <w:rPr>
          <w:sz w:val="32"/>
        </w:rPr>
      </w:pPr>
    </w:p>
    <w:p w14:paraId="0E1B3507" w14:textId="44CE0032" w:rsidR="00AB1DDC" w:rsidRDefault="00AB1DDC" w:rsidP="00AB1DDC">
      <w:pPr>
        <w:rPr>
          <w:sz w:val="32"/>
        </w:rPr>
      </w:pPr>
    </w:p>
    <w:p w14:paraId="2DEA4FEA" w14:textId="11087E01" w:rsidR="00AB1DDC" w:rsidRDefault="00AB1DDC" w:rsidP="00AB1DDC">
      <w:pPr>
        <w:rPr>
          <w:sz w:val="32"/>
        </w:rPr>
      </w:pPr>
    </w:p>
    <w:p w14:paraId="0DD6B679" w14:textId="0122E5BA" w:rsidR="00AB1DDC" w:rsidRDefault="00AB1DDC" w:rsidP="00AB1DDC">
      <w:pPr>
        <w:rPr>
          <w:sz w:val="32"/>
        </w:rPr>
      </w:pPr>
    </w:p>
    <w:p w14:paraId="1BCE8F26" w14:textId="3BE8E409" w:rsidR="00F2495D" w:rsidRPr="00865FDB" w:rsidRDefault="0068053B" w:rsidP="00865F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Darren’s progress report updated the board on the screen at WWTP</w:t>
      </w:r>
      <w:r w:rsidR="00151AA1">
        <w:rPr>
          <w:sz w:val="28"/>
          <w:szCs w:val="28"/>
        </w:rPr>
        <w:t xml:space="preserve"> which is not fixed yet</w:t>
      </w:r>
      <w:r>
        <w:rPr>
          <w:sz w:val="28"/>
          <w:szCs w:val="28"/>
        </w:rPr>
        <w:t>, the waste pump at the WWTP</w:t>
      </w:r>
      <w:r w:rsidR="00151AA1">
        <w:rPr>
          <w:sz w:val="28"/>
          <w:szCs w:val="28"/>
        </w:rPr>
        <w:t xml:space="preserve"> the motor needs to be fixed and the</w:t>
      </w:r>
      <w:r>
        <w:rPr>
          <w:sz w:val="28"/>
          <w:szCs w:val="28"/>
        </w:rPr>
        <w:t xml:space="preserve"> poly pumps</w:t>
      </w:r>
      <w:r w:rsidR="00151AA1">
        <w:rPr>
          <w:sz w:val="28"/>
          <w:szCs w:val="28"/>
        </w:rPr>
        <w:t xml:space="preserve"> are in but need to be hooked up</w:t>
      </w:r>
      <w:r>
        <w:rPr>
          <w:sz w:val="28"/>
          <w:szCs w:val="28"/>
        </w:rPr>
        <w:t xml:space="preserve"> at wells</w:t>
      </w:r>
      <w:r w:rsidR="00227B32">
        <w:rPr>
          <w:sz w:val="28"/>
          <w:szCs w:val="28"/>
        </w:rPr>
        <w:t>.</w:t>
      </w:r>
      <w:r>
        <w:rPr>
          <w:sz w:val="28"/>
          <w:szCs w:val="28"/>
        </w:rPr>
        <w:t xml:space="preserve"> Badger </w:t>
      </w:r>
      <w:proofErr w:type="gramStart"/>
      <w:r>
        <w:rPr>
          <w:sz w:val="28"/>
          <w:szCs w:val="28"/>
        </w:rPr>
        <w:t>Labs</w:t>
      </w:r>
      <w:r w:rsidR="00E35EF6">
        <w:rPr>
          <w:sz w:val="28"/>
          <w:szCs w:val="28"/>
        </w:rPr>
        <w:t xml:space="preserve"> </w:t>
      </w:r>
      <w:r w:rsidR="00227B32">
        <w:rPr>
          <w:sz w:val="28"/>
          <w:szCs w:val="28"/>
        </w:rPr>
        <w:t xml:space="preserve"> is</w:t>
      </w:r>
      <w:proofErr w:type="gramEnd"/>
      <w:r w:rsidR="00227B32">
        <w:rPr>
          <w:sz w:val="28"/>
          <w:szCs w:val="28"/>
        </w:rPr>
        <w:t xml:space="preserve"> </w:t>
      </w:r>
      <w:r w:rsidR="00E35EF6">
        <w:rPr>
          <w:sz w:val="28"/>
          <w:szCs w:val="28"/>
        </w:rPr>
        <w:t>going well</w:t>
      </w:r>
      <w:r w:rsidR="00FA2756">
        <w:rPr>
          <w:sz w:val="28"/>
          <w:szCs w:val="28"/>
        </w:rPr>
        <w:t>. Waiting for more bids for the generator</w:t>
      </w:r>
      <w:r w:rsidR="0009549D">
        <w:rPr>
          <w:sz w:val="28"/>
          <w:szCs w:val="28"/>
        </w:rPr>
        <w:t xml:space="preserve">, Ken Chambers from the DNR will be visiting the treatment plant </w:t>
      </w:r>
      <w:r w:rsidR="008479C3">
        <w:rPr>
          <w:sz w:val="28"/>
          <w:szCs w:val="28"/>
        </w:rPr>
        <w:t xml:space="preserve">sometime in January or February.  Zeitler’s Feed Mill has water coming into </w:t>
      </w:r>
      <w:r w:rsidR="00865FDB">
        <w:rPr>
          <w:sz w:val="28"/>
          <w:szCs w:val="28"/>
        </w:rPr>
        <w:t>their basement.  Looking into where the issue is.  In spring Village will dig up and see if old water main is leaking.</w:t>
      </w:r>
      <w:r w:rsidR="00AB1DDC" w:rsidRPr="00865FDB">
        <w:rPr>
          <w:sz w:val="28"/>
          <w:szCs w:val="28"/>
        </w:rPr>
        <w:t xml:space="preserve">    </w:t>
      </w:r>
    </w:p>
    <w:p w14:paraId="35E6A164" w14:textId="77777777" w:rsidR="00F2495D" w:rsidRDefault="00F2495D" w:rsidP="006F6D14">
      <w:pPr>
        <w:tabs>
          <w:tab w:val="left" w:pos="3060"/>
        </w:tabs>
        <w:rPr>
          <w:b/>
          <w:i/>
        </w:rPr>
      </w:pPr>
    </w:p>
    <w:p w14:paraId="565457E6" w14:textId="41E4345E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  <w:r w:rsidR="00865FDB">
        <w:rPr>
          <w:b/>
          <w:i/>
        </w:rPr>
        <w:t>-None</w:t>
      </w:r>
    </w:p>
    <w:p w14:paraId="7CBCF7B4" w14:textId="65E78DB8" w:rsidR="00DF265E" w:rsidRPr="00DF265E" w:rsidRDefault="00DF265E" w:rsidP="00DF265E">
      <w:pPr>
        <w:tabs>
          <w:tab w:val="left" w:pos="720"/>
          <w:tab w:val="left" w:pos="2055"/>
        </w:tabs>
        <w:rPr>
          <w:sz w:val="22"/>
          <w:szCs w:val="22"/>
        </w:rPr>
      </w:pP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74E05640" w14:textId="0AAB9577" w:rsidR="00AC0209" w:rsidRPr="00F2495D" w:rsidRDefault="00AD73B1" w:rsidP="002A0201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</w:t>
      </w:r>
      <w:r w:rsidR="00AC0209">
        <w:rPr>
          <w:b/>
          <w:i/>
        </w:rPr>
        <w:t>S-</w:t>
      </w:r>
      <w:r w:rsidR="00865FDB">
        <w:rPr>
          <w:b/>
          <w:i/>
        </w:rPr>
        <w:t>None</w:t>
      </w:r>
    </w:p>
    <w:p w14:paraId="537BEAD1" w14:textId="77777777" w:rsidR="00161330" w:rsidRDefault="00161330" w:rsidP="0069090C">
      <w:pPr>
        <w:rPr>
          <w:b/>
          <w:i/>
        </w:rPr>
      </w:pPr>
    </w:p>
    <w:p w14:paraId="72F8D73B" w14:textId="210B34BC" w:rsidR="00AD1B99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60538060" w14:textId="5C64826F" w:rsidR="00E160E1" w:rsidRDefault="00AD1B99" w:rsidP="00DA22E6">
      <w:pPr>
        <w:rPr>
          <w:b/>
          <w:i/>
        </w:rPr>
      </w:pPr>
      <w:r>
        <w:rPr>
          <w:b/>
          <w:i/>
        </w:rPr>
        <w:tab/>
      </w:r>
      <w:r w:rsidR="002A0201">
        <w:rPr>
          <w:b/>
          <w:i/>
        </w:rPr>
        <w:t xml:space="preserve">1.)  </w:t>
      </w:r>
      <w:r w:rsidR="00996C1A">
        <w:rPr>
          <w:b/>
          <w:i/>
        </w:rPr>
        <w:t>Cross Connection Inspection Bids-</w:t>
      </w:r>
      <w:r w:rsidR="00865FDB">
        <w:rPr>
          <w:b/>
          <w:i/>
        </w:rPr>
        <w:t>Only received one bid from Precision Plumbing</w:t>
      </w:r>
    </w:p>
    <w:p w14:paraId="16ECB139" w14:textId="5F068893" w:rsidR="00865FDB" w:rsidRPr="00F2495D" w:rsidRDefault="00865FDB" w:rsidP="00DA22E6">
      <w:pPr>
        <w:rPr>
          <w:bCs/>
          <w:iCs/>
        </w:rPr>
      </w:pPr>
      <w:r>
        <w:rPr>
          <w:b/>
          <w:i/>
        </w:rPr>
        <w:t xml:space="preserve">                  For $20,000.  Board would like to get at one more bid.  Tabled until next meeting.</w:t>
      </w:r>
    </w:p>
    <w:p w14:paraId="376723C8" w14:textId="0AD48467" w:rsidR="006C42FE" w:rsidRDefault="006C42FE" w:rsidP="002A0201">
      <w:pPr>
        <w:rPr>
          <w:bCs/>
          <w:iCs/>
        </w:rPr>
      </w:pPr>
    </w:p>
    <w:p w14:paraId="55AD0236" w14:textId="770C3335" w:rsidR="00764076" w:rsidRDefault="006C42FE" w:rsidP="00996C1A">
      <w:pPr>
        <w:rPr>
          <w:b/>
          <w:i/>
        </w:rPr>
      </w:pPr>
      <w:r>
        <w:rPr>
          <w:bCs/>
          <w:iCs/>
        </w:rPr>
        <w:tab/>
      </w:r>
      <w:r w:rsidRPr="006C42FE">
        <w:rPr>
          <w:b/>
          <w:i/>
        </w:rPr>
        <w:t>2</w:t>
      </w:r>
      <w:r>
        <w:rPr>
          <w:b/>
          <w:i/>
        </w:rPr>
        <w:t>.</w:t>
      </w:r>
      <w:r w:rsidRPr="006C42FE">
        <w:rPr>
          <w:b/>
          <w:i/>
        </w:rPr>
        <w:t xml:space="preserve">) </w:t>
      </w:r>
      <w:r w:rsidR="00E160E1">
        <w:rPr>
          <w:b/>
          <w:i/>
        </w:rPr>
        <w:t>Water Tower Cleaning/repainting</w:t>
      </w:r>
      <w:r w:rsidR="00996C1A">
        <w:rPr>
          <w:b/>
          <w:i/>
        </w:rPr>
        <w:t>/epoxy Bids-</w:t>
      </w:r>
      <w:r w:rsidR="00764076">
        <w:rPr>
          <w:b/>
          <w:i/>
        </w:rPr>
        <w:t>Received two bids, one from KLM</w:t>
      </w:r>
    </w:p>
    <w:p w14:paraId="2A155CF6" w14:textId="77151F5A" w:rsidR="00764076" w:rsidRDefault="00764076" w:rsidP="00996C1A">
      <w:pPr>
        <w:rPr>
          <w:b/>
          <w:i/>
        </w:rPr>
      </w:pPr>
      <w:r>
        <w:rPr>
          <w:b/>
          <w:i/>
        </w:rPr>
        <w:t xml:space="preserve">                 And one from Water Tower clean and Coat.  According to DNR it does not have </w:t>
      </w:r>
    </w:p>
    <w:p w14:paraId="0060BA0F" w14:textId="3F1D474A" w:rsidR="00764076" w:rsidRDefault="00764076" w:rsidP="00996C1A">
      <w:pPr>
        <w:rPr>
          <w:b/>
          <w:i/>
        </w:rPr>
      </w:pPr>
      <w:r>
        <w:rPr>
          <w:b/>
          <w:i/>
        </w:rPr>
        <w:t xml:space="preserve">                To be completed until 2025.  Board would like one more bid from Lane Tank Co.</w:t>
      </w:r>
    </w:p>
    <w:p w14:paraId="6B04D73F" w14:textId="73CDBDFD" w:rsidR="00632788" w:rsidRDefault="00764076" w:rsidP="00764076">
      <w:pPr>
        <w:rPr>
          <w:b/>
          <w:i/>
        </w:rPr>
      </w:pPr>
      <w:r>
        <w:rPr>
          <w:b/>
          <w:i/>
        </w:rPr>
        <w:t xml:space="preserve">                Tabled until next meeting.</w:t>
      </w:r>
    </w:p>
    <w:p w14:paraId="482F267F" w14:textId="77777777" w:rsidR="00632788" w:rsidRDefault="00632788" w:rsidP="00331D76">
      <w:pPr>
        <w:tabs>
          <w:tab w:val="left" w:pos="720"/>
          <w:tab w:val="left" w:pos="2055"/>
        </w:tabs>
        <w:rPr>
          <w:b/>
          <w:i/>
        </w:rPr>
      </w:pPr>
    </w:p>
    <w:p w14:paraId="6A957203" w14:textId="33C2832D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5131DE74" w14:textId="66BDC582" w:rsidR="002A0201" w:rsidRPr="00632788" w:rsidRDefault="00331D76" w:rsidP="00632788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632788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78DC884E" w14:textId="333AD775" w:rsidR="000C57B2" w:rsidRDefault="000C57B2" w:rsidP="00331D76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bookmarkStart w:id="2" w:name="_Hlk87438441"/>
      <w:r w:rsidRPr="000C57B2">
        <w:rPr>
          <w:b/>
          <w:i/>
          <w:u w:val="single"/>
        </w:rPr>
        <w:t>Water Fund</w:t>
      </w:r>
      <w:r w:rsidR="00792A3E">
        <w:rPr>
          <w:b/>
          <w:i/>
          <w:u w:val="single"/>
        </w:rPr>
        <w:t xml:space="preserve">                          </w:t>
      </w:r>
      <w:r w:rsidR="00B8560C">
        <w:rPr>
          <w:b/>
          <w:i/>
          <w:u w:val="single"/>
        </w:rPr>
        <w:t xml:space="preserve"> </w:t>
      </w:r>
      <w:r w:rsidR="00D10259">
        <w:rPr>
          <w:b/>
          <w:i/>
          <w:u w:val="single"/>
        </w:rPr>
        <w:t xml:space="preserve">  </w:t>
      </w:r>
      <w:r w:rsidR="00792A3E">
        <w:rPr>
          <w:b/>
          <w:i/>
          <w:u w:val="single"/>
        </w:rPr>
        <w:t>Beginning Bal.          Debit            Credit         Ending Balance</w:t>
      </w:r>
    </w:p>
    <w:p w14:paraId="40233292" w14:textId="703DE6C6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Water Replacement Fund  </w:t>
      </w:r>
      <w:r w:rsidR="00792A3E">
        <w:rPr>
          <w:b/>
          <w:i/>
        </w:rPr>
        <w:t xml:space="preserve">    $</w:t>
      </w:r>
      <w:r>
        <w:rPr>
          <w:b/>
          <w:i/>
        </w:rPr>
        <w:t xml:space="preserve">      </w:t>
      </w:r>
      <w:r w:rsidR="00792A3E">
        <w:rPr>
          <w:b/>
          <w:i/>
        </w:rPr>
        <w:t>71,9</w:t>
      </w:r>
      <w:r w:rsidR="00C35385">
        <w:rPr>
          <w:b/>
          <w:i/>
        </w:rPr>
        <w:t>5</w:t>
      </w:r>
      <w:r w:rsidR="00996C1A">
        <w:rPr>
          <w:b/>
          <w:i/>
        </w:rPr>
        <w:t>4.57</w:t>
      </w:r>
      <w:r w:rsidR="00792A3E">
        <w:rPr>
          <w:b/>
          <w:i/>
        </w:rPr>
        <w:t xml:space="preserve">       </w:t>
      </w:r>
      <w:proofErr w:type="gramStart"/>
      <w:r w:rsidR="00890D7F">
        <w:rPr>
          <w:b/>
          <w:i/>
        </w:rPr>
        <w:t>$</w:t>
      </w:r>
      <w:r w:rsidR="00792A3E">
        <w:rPr>
          <w:b/>
          <w:i/>
        </w:rPr>
        <w:t xml:space="preserve">  </w:t>
      </w:r>
      <w:r w:rsidR="00996C1A">
        <w:rPr>
          <w:b/>
          <w:i/>
        </w:rPr>
        <w:t>6,508.67</w:t>
      </w:r>
      <w:proofErr w:type="gramEnd"/>
      <w:r w:rsidR="00792A3E">
        <w:rPr>
          <w:b/>
          <w:i/>
        </w:rPr>
        <w:t xml:space="preserve">    </w:t>
      </w:r>
      <w:r w:rsidR="00890D7F">
        <w:rPr>
          <w:b/>
          <w:i/>
        </w:rPr>
        <w:t>$</w:t>
      </w:r>
      <w:r w:rsidR="00792A3E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792A3E">
        <w:rPr>
          <w:b/>
          <w:i/>
        </w:rPr>
        <w:t xml:space="preserve"> </w:t>
      </w:r>
      <w:r w:rsidR="00890D7F">
        <w:rPr>
          <w:b/>
          <w:i/>
        </w:rPr>
        <w:t xml:space="preserve">  </w:t>
      </w:r>
      <w:r w:rsidR="00792A3E">
        <w:rPr>
          <w:b/>
          <w:i/>
        </w:rPr>
        <w:t xml:space="preserve"> 0.00    </w:t>
      </w:r>
      <w:r>
        <w:rPr>
          <w:b/>
          <w:i/>
        </w:rPr>
        <w:t xml:space="preserve"> $</w:t>
      </w:r>
      <w:r w:rsidR="00890D7F">
        <w:rPr>
          <w:b/>
          <w:i/>
        </w:rPr>
        <w:t xml:space="preserve">    </w:t>
      </w:r>
      <w:r>
        <w:rPr>
          <w:b/>
          <w:i/>
        </w:rPr>
        <w:t xml:space="preserve">  7</w:t>
      </w:r>
      <w:r w:rsidR="00996C1A">
        <w:rPr>
          <w:b/>
          <w:i/>
        </w:rPr>
        <w:t>8,463.24</w:t>
      </w:r>
    </w:p>
    <w:p w14:paraId="56099BB3" w14:textId="4C6CE192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PNB Money Market</w:t>
      </w:r>
      <w:r>
        <w:rPr>
          <w:b/>
          <w:i/>
        </w:rPr>
        <w:tab/>
        <w:t xml:space="preserve">              $    298,</w:t>
      </w:r>
      <w:r w:rsidR="00996C1A">
        <w:rPr>
          <w:b/>
          <w:i/>
        </w:rPr>
        <w:t>545.50</w:t>
      </w:r>
      <w:r w:rsidR="00792A3E">
        <w:rPr>
          <w:b/>
          <w:i/>
        </w:rPr>
        <w:t xml:space="preserve">       </w:t>
      </w:r>
      <w:r w:rsidR="00890D7F">
        <w:rPr>
          <w:b/>
          <w:i/>
        </w:rPr>
        <w:t>$</w:t>
      </w:r>
      <w:r>
        <w:rPr>
          <w:b/>
          <w:i/>
        </w:rPr>
        <w:t xml:space="preserve">     </w:t>
      </w:r>
      <w:r w:rsidR="0060531A">
        <w:rPr>
          <w:b/>
          <w:i/>
        </w:rPr>
        <w:t xml:space="preserve">  </w:t>
      </w:r>
      <w:r>
        <w:rPr>
          <w:b/>
          <w:i/>
        </w:rPr>
        <w:t>7</w:t>
      </w:r>
      <w:r w:rsidR="00996C1A">
        <w:rPr>
          <w:b/>
          <w:i/>
        </w:rPr>
        <w:t>6.09</w:t>
      </w:r>
      <w:r>
        <w:rPr>
          <w:b/>
          <w:i/>
        </w:rPr>
        <w:t xml:space="preserve">    </w:t>
      </w:r>
      <w:r w:rsidR="00890D7F">
        <w:rPr>
          <w:b/>
          <w:i/>
        </w:rPr>
        <w:t>$</w:t>
      </w:r>
      <w:r>
        <w:rPr>
          <w:b/>
          <w:i/>
        </w:rPr>
        <w:t xml:space="preserve">     </w:t>
      </w:r>
      <w:r w:rsidR="00890D7F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90D7F">
        <w:rPr>
          <w:b/>
          <w:i/>
        </w:rPr>
        <w:t xml:space="preserve">  </w:t>
      </w:r>
      <w:r>
        <w:rPr>
          <w:b/>
          <w:i/>
        </w:rPr>
        <w:t>0.00     $</w:t>
      </w:r>
      <w:r w:rsidR="00890D7F">
        <w:rPr>
          <w:b/>
          <w:i/>
        </w:rPr>
        <w:t xml:space="preserve">    </w:t>
      </w:r>
      <w:r>
        <w:rPr>
          <w:b/>
          <w:i/>
        </w:rPr>
        <w:t>298,</w:t>
      </w:r>
      <w:r w:rsidR="00996C1A">
        <w:rPr>
          <w:b/>
          <w:i/>
        </w:rPr>
        <w:t>621.59</w:t>
      </w:r>
      <w:r w:rsidR="00792A3E">
        <w:rPr>
          <w:b/>
          <w:i/>
        </w:rPr>
        <w:t xml:space="preserve">    </w:t>
      </w:r>
    </w:p>
    <w:p w14:paraId="5A53815A" w14:textId="1242BE7E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Assoc. Bank Pooled Ck         $-1,</w:t>
      </w:r>
      <w:r w:rsidR="003A70B2">
        <w:rPr>
          <w:b/>
          <w:i/>
        </w:rPr>
        <w:t>032,211.32</w:t>
      </w:r>
      <w:r>
        <w:rPr>
          <w:b/>
          <w:i/>
        </w:rPr>
        <w:t xml:space="preserve">       $</w:t>
      </w:r>
      <w:r w:rsidR="0060531A">
        <w:rPr>
          <w:b/>
          <w:i/>
        </w:rPr>
        <w:t xml:space="preserve"> </w:t>
      </w:r>
      <w:r w:rsidR="003A70B2">
        <w:rPr>
          <w:b/>
          <w:i/>
        </w:rPr>
        <w:t>36,029.17</w:t>
      </w:r>
      <w:r w:rsidR="0060531A">
        <w:rPr>
          <w:b/>
          <w:i/>
        </w:rPr>
        <w:t xml:space="preserve">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$</w:t>
      </w:r>
      <w:r w:rsidR="0060531A">
        <w:rPr>
          <w:b/>
          <w:i/>
        </w:rPr>
        <w:t xml:space="preserve"> </w:t>
      </w:r>
      <w:r w:rsidR="003A70B2">
        <w:rPr>
          <w:b/>
          <w:i/>
        </w:rPr>
        <w:t xml:space="preserve"> 9,952.29</w:t>
      </w:r>
      <w:proofErr w:type="gramEnd"/>
      <w:r>
        <w:rPr>
          <w:b/>
          <w:i/>
        </w:rPr>
        <w:t xml:space="preserve">     $-1,0</w:t>
      </w:r>
      <w:r w:rsidR="003A70B2">
        <w:rPr>
          <w:b/>
          <w:i/>
        </w:rPr>
        <w:t>06,134.44</w:t>
      </w:r>
    </w:p>
    <w:p w14:paraId="1180A68F" w14:textId="2592A298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r>
        <w:rPr>
          <w:b/>
          <w:i/>
        </w:rPr>
        <w:t xml:space="preserve">Assoc. Bank Pooled MM      </w:t>
      </w:r>
      <w:r w:rsidRPr="00D10259">
        <w:rPr>
          <w:b/>
          <w:i/>
          <w:u w:val="single"/>
        </w:rPr>
        <w:t>$      50,45</w:t>
      </w:r>
      <w:r w:rsidR="003A70B2">
        <w:rPr>
          <w:b/>
          <w:i/>
          <w:u w:val="single"/>
        </w:rPr>
        <w:t>4.72</w:t>
      </w:r>
      <w:r w:rsidRPr="00D10259">
        <w:rPr>
          <w:b/>
          <w:i/>
          <w:u w:val="single"/>
        </w:rPr>
        <w:t xml:space="preserve">        $         1.3</w:t>
      </w:r>
      <w:r w:rsidR="003A70B2">
        <w:rPr>
          <w:b/>
          <w:i/>
          <w:u w:val="single"/>
        </w:rPr>
        <w:t>3</w:t>
      </w:r>
      <w:r w:rsidRPr="00D10259">
        <w:rPr>
          <w:b/>
          <w:i/>
          <w:u w:val="single"/>
        </w:rPr>
        <w:t xml:space="preserve"> </w:t>
      </w:r>
      <w:r w:rsidR="003A70B2">
        <w:rPr>
          <w:b/>
          <w:i/>
          <w:u w:val="single"/>
        </w:rPr>
        <w:t xml:space="preserve"> </w:t>
      </w:r>
      <w:r w:rsidRPr="00D10259">
        <w:rPr>
          <w:b/>
          <w:i/>
          <w:u w:val="single"/>
        </w:rPr>
        <w:t xml:space="preserve">  </w:t>
      </w:r>
      <w:r w:rsidR="00890D7F">
        <w:rPr>
          <w:b/>
          <w:i/>
          <w:u w:val="single"/>
        </w:rPr>
        <w:t>$</w:t>
      </w:r>
      <w:r w:rsidRPr="00D10259">
        <w:rPr>
          <w:b/>
          <w:i/>
          <w:u w:val="single"/>
        </w:rPr>
        <w:t xml:space="preserve">     </w:t>
      </w:r>
      <w:r w:rsidR="00890D7F">
        <w:rPr>
          <w:b/>
          <w:i/>
          <w:u w:val="single"/>
        </w:rPr>
        <w:t xml:space="preserve">  </w:t>
      </w:r>
      <w:r w:rsidRPr="00D10259">
        <w:rPr>
          <w:b/>
          <w:i/>
          <w:u w:val="single"/>
        </w:rPr>
        <w:t xml:space="preserve">  0.00     $   </w:t>
      </w:r>
      <w:r>
        <w:rPr>
          <w:b/>
          <w:i/>
          <w:u w:val="single"/>
        </w:rPr>
        <w:t xml:space="preserve"> </w:t>
      </w:r>
      <w:r w:rsidRPr="00D10259">
        <w:rPr>
          <w:b/>
          <w:i/>
          <w:u w:val="single"/>
        </w:rPr>
        <w:t xml:space="preserve">  50,45</w:t>
      </w:r>
      <w:r w:rsidR="003A70B2">
        <w:rPr>
          <w:b/>
          <w:i/>
          <w:u w:val="single"/>
        </w:rPr>
        <w:t>6.05</w:t>
      </w:r>
    </w:p>
    <w:p w14:paraId="19A8FDE5" w14:textId="52D79BFD" w:rsidR="00D10259" w:rsidRP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        Fund Totals                  $   -6</w:t>
      </w:r>
      <w:r w:rsidR="003A70B2">
        <w:rPr>
          <w:b/>
          <w:i/>
        </w:rPr>
        <w:t>11,256.53</w:t>
      </w:r>
      <w:r>
        <w:rPr>
          <w:b/>
          <w:i/>
        </w:rPr>
        <w:t xml:space="preserve">        $</w:t>
      </w:r>
      <w:r w:rsidR="0060531A">
        <w:rPr>
          <w:b/>
          <w:i/>
        </w:rPr>
        <w:t xml:space="preserve"> </w:t>
      </w:r>
      <w:r w:rsidR="003A70B2">
        <w:rPr>
          <w:b/>
          <w:i/>
        </w:rPr>
        <w:t>42,615.26</w:t>
      </w:r>
      <w:r w:rsidR="0060531A">
        <w:rPr>
          <w:b/>
          <w:i/>
        </w:rPr>
        <w:t xml:space="preserve"> </w:t>
      </w:r>
      <w:r>
        <w:rPr>
          <w:b/>
          <w:i/>
        </w:rPr>
        <w:t xml:space="preserve">   $</w:t>
      </w:r>
      <w:r w:rsidR="0060531A">
        <w:rPr>
          <w:b/>
          <w:i/>
        </w:rPr>
        <w:t xml:space="preserve"> </w:t>
      </w:r>
      <w:r w:rsidR="003A70B2">
        <w:rPr>
          <w:b/>
          <w:i/>
        </w:rPr>
        <w:t>9,952.29</w:t>
      </w:r>
      <w:r>
        <w:rPr>
          <w:b/>
          <w:i/>
        </w:rPr>
        <w:t xml:space="preserve">     $   -</w:t>
      </w:r>
      <w:r w:rsidR="003A70B2">
        <w:rPr>
          <w:b/>
          <w:i/>
        </w:rPr>
        <w:t>578,593.56</w:t>
      </w:r>
      <w:r>
        <w:rPr>
          <w:b/>
          <w:i/>
        </w:rPr>
        <w:t xml:space="preserve">    </w:t>
      </w:r>
      <w:bookmarkEnd w:id="2"/>
    </w:p>
    <w:p w14:paraId="5FB0EDFC" w14:textId="6CB35F77" w:rsidR="000C57B2" w:rsidRDefault="00792A3E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ab/>
      </w:r>
    </w:p>
    <w:p w14:paraId="359D3A9D" w14:textId="3B79C0A2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r>
        <w:rPr>
          <w:b/>
          <w:i/>
        </w:rPr>
        <w:t xml:space="preserve"> </w:t>
      </w:r>
      <w:r>
        <w:rPr>
          <w:b/>
          <w:i/>
          <w:u w:val="single"/>
        </w:rPr>
        <w:t>Sewer</w:t>
      </w:r>
      <w:r w:rsidRPr="000C57B2">
        <w:rPr>
          <w:b/>
          <w:i/>
          <w:u w:val="single"/>
        </w:rPr>
        <w:t xml:space="preserve"> Fund</w:t>
      </w:r>
      <w:r>
        <w:rPr>
          <w:b/>
          <w:i/>
          <w:u w:val="single"/>
        </w:rPr>
        <w:t xml:space="preserve">                           Beginning Bal.     Debit           </w:t>
      </w:r>
      <w:r w:rsidR="00B8560C">
        <w:rPr>
          <w:b/>
          <w:i/>
          <w:u w:val="single"/>
        </w:rPr>
        <w:t xml:space="preserve">    </w:t>
      </w:r>
      <w:r>
        <w:rPr>
          <w:b/>
          <w:i/>
          <w:u w:val="single"/>
        </w:rPr>
        <w:t xml:space="preserve"> Credit        </w:t>
      </w:r>
      <w:r w:rsidR="00B8560C">
        <w:rPr>
          <w:b/>
          <w:i/>
          <w:u w:val="single"/>
        </w:rPr>
        <w:t xml:space="preserve">   </w:t>
      </w:r>
      <w:r>
        <w:rPr>
          <w:b/>
          <w:i/>
          <w:u w:val="single"/>
        </w:rPr>
        <w:t>Ending Balance</w:t>
      </w:r>
    </w:p>
    <w:p w14:paraId="4DA5272C" w14:textId="6ADD5C09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Sewer Replacement Fund     $    121,91</w:t>
      </w:r>
      <w:r w:rsidR="003A70B2">
        <w:rPr>
          <w:b/>
          <w:i/>
        </w:rPr>
        <w:t>9.53</w:t>
      </w:r>
      <w:r>
        <w:rPr>
          <w:b/>
          <w:i/>
        </w:rPr>
        <w:t xml:space="preserve">      $</w:t>
      </w:r>
      <w:r w:rsidR="003A70B2">
        <w:rPr>
          <w:b/>
          <w:i/>
        </w:rPr>
        <w:t>29,001.28</w:t>
      </w:r>
      <w:r>
        <w:rPr>
          <w:b/>
          <w:i/>
        </w:rPr>
        <w:t xml:space="preserve">      $ </w:t>
      </w:r>
      <w:r w:rsidR="00890D7F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890D7F">
        <w:rPr>
          <w:b/>
          <w:i/>
        </w:rPr>
        <w:t xml:space="preserve">     </w:t>
      </w:r>
      <w:r>
        <w:rPr>
          <w:b/>
          <w:i/>
        </w:rPr>
        <w:t>0.00      $     1</w:t>
      </w:r>
      <w:r w:rsidR="003A70B2">
        <w:rPr>
          <w:b/>
          <w:i/>
        </w:rPr>
        <w:t>50,920.81</w:t>
      </w:r>
      <w:r>
        <w:rPr>
          <w:b/>
          <w:i/>
        </w:rPr>
        <w:t xml:space="preserve">   </w:t>
      </w:r>
    </w:p>
    <w:p w14:paraId="53DC90D6" w14:textId="4DDE0475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Assoc. Bank Pooled Ck         $    </w:t>
      </w:r>
      <w:r w:rsidR="003A70B2">
        <w:rPr>
          <w:b/>
          <w:i/>
        </w:rPr>
        <w:t>299,548.15</w:t>
      </w:r>
      <w:r>
        <w:rPr>
          <w:b/>
          <w:i/>
        </w:rPr>
        <w:t xml:space="preserve">     </w:t>
      </w:r>
      <w:proofErr w:type="gramStart"/>
      <w:r>
        <w:rPr>
          <w:b/>
          <w:i/>
        </w:rPr>
        <w:t>$</w:t>
      </w:r>
      <w:r w:rsidR="00A91F5E">
        <w:rPr>
          <w:b/>
          <w:i/>
        </w:rPr>
        <w:t xml:space="preserve"> </w:t>
      </w:r>
      <w:r w:rsidR="003A70B2">
        <w:rPr>
          <w:b/>
          <w:i/>
        </w:rPr>
        <w:t xml:space="preserve"> 7,935.23</w:t>
      </w:r>
      <w:proofErr w:type="gramEnd"/>
      <w:r>
        <w:rPr>
          <w:b/>
          <w:i/>
        </w:rPr>
        <w:t xml:space="preserve">       $</w:t>
      </w:r>
      <w:r w:rsidR="00890D7F">
        <w:rPr>
          <w:b/>
          <w:i/>
        </w:rPr>
        <w:t xml:space="preserve"> </w:t>
      </w:r>
      <w:r w:rsidR="009463D5">
        <w:rPr>
          <w:b/>
          <w:i/>
        </w:rPr>
        <w:t>40,715.52</w:t>
      </w:r>
      <w:r>
        <w:rPr>
          <w:b/>
          <w:i/>
        </w:rPr>
        <w:t xml:space="preserve"> </w:t>
      </w:r>
      <w:r w:rsidR="00890D7F">
        <w:rPr>
          <w:b/>
          <w:i/>
        </w:rPr>
        <w:t xml:space="preserve">  </w:t>
      </w:r>
      <w:r w:rsidR="009463D5">
        <w:rPr>
          <w:b/>
          <w:i/>
        </w:rPr>
        <w:t xml:space="preserve"> </w:t>
      </w:r>
      <w:r w:rsidR="00A91F5E">
        <w:rPr>
          <w:b/>
          <w:i/>
        </w:rPr>
        <w:t xml:space="preserve"> </w:t>
      </w:r>
      <w:r>
        <w:rPr>
          <w:b/>
          <w:i/>
        </w:rPr>
        <w:t xml:space="preserve">$   </w:t>
      </w:r>
      <w:r w:rsidR="00890D7F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A91F5E">
        <w:rPr>
          <w:b/>
          <w:i/>
        </w:rPr>
        <w:t>2</w:t>
      </w:r>
      <w:r w:rsidR="009463D5">
        <w:rPr>
          <w:b/>
          <w:i/>
        </w:rPr>
        <w:t>66,767.86</w:t>
      </w:r>
    </w:p>
    <w:p w14:paraId="4FAD3104" w14:textId="425AEA9C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r>
        <w:rPr>
          <w:b/>
          <w:i/>
        </w:rPr>
        <w:t xml:space="preserve">Assoc. Bank Pooled MM      </w:t>
      </w:r>
      <w:r w:rsidRPr="00D10259">
        <w:rPr>
          <w:b/>
          <w:i/>
          <w:u w:val="single"/>
        </w:rPr>
        <w:t xml:space="preserve">$    </w:t>
      </w:r>
      <w:r>
        <w:rPr>
          <w:b/>
          <w:i/>
          <w:u w:val="single"/>
        </w:rPr>
        <w:t>142,18</w:t>
      </w:r>
      <w:r w:rsidR="009463D5">
        <w:rPr>
          <w:b/>
          <w:i/>
          <w:u w:val="single"/>
        </w:rPr>
        <w:t>4.84</w:t>
      </w:r>
      <w:r w:rsidRPr="00D10259">
        <w:rPr>
          <w:b/>
          <w:i/>
          <w:u w:val="single"/>
        </w:rPr>
        <w:t xml:space="preserve">      $      </w:t>
      </w:r>
      <w:r w:rsidR="00890D7F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>1.</w:t>
      </w:r>
      <w:r w:rsidR="009463D5">
        <w:rPr>
          <w:b/>
          <w:i/>
          <w:u w:val="single"/>
        </w:rPr>
        <w:t>90</w:t>
      </w:r>
      <w:r w:rsidRPr="00D10259">
        <w:rPr>
          <w:b/>
          <w:i/>
          <w:u w:val="single"/>
        </w:rPr>
        <w:t xml:space="preserve">        </w:t>
      </w:r>
      <w:r w:rsidR="00890D7F">
        <w:rPr>
          <w:b/>
          <w:i/>
          <w:u w:val="single"/>
        </w:rPr>
        <w:t xml:space="preserve">$        </w:t>
      </w:r>
      <w:r w:rsidRPr="00D10259">
        <w:rPr>
          <w:b/>
          <w:i/>
          <w:u w:val="single"/>
        </w:rPr>
        <w:t xml:space="preserve"> 0.00     $   </w:t>
      </w:r>
      <w:r w:rsidR="00C3133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="00890D7F">
        <w:rPr>
          <w:b/>
          <w:i/>
          <w:u w:val="single"/>
        </w:rPr>
        <w:t>142,18</w:t>
      </w:r>
      <w:r w:rsidR="009463D5">
        <w:rPr>
          <w:b/>
          <w:i/>
          <w:u w:val="single"/>
        </w:rPr>
        <w:t>6.74</w:t>
      </w:r>
    </w:p>
    <w:p w14:paraId="32794326" w14:textId="5ABEEEAE" w:rsidR="000C57B2" w:rsidRP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        Fund Totals                  $   </w:t>
      </w:r>
      <w:r w:rsidR="00890D7F">
        <w:rPr>
          <w:b/>
          <w:i/>
        </w:rPr>
        <w:t xml:space="preserve"> 5</w:t>
      </w:r>
      <w:r w:rsidR="009463D5">
        <w:rPr>
          <w:b/>
          <w:i/>
        </w:rPr>
        <w:t>63,652.52</w:t>
      </w:r>
      <w:r>
        <w:rPr>
          <w:b/>
          <w:i/>
        </w:rPr>
        <w:t xml:space="preserve">      </w:t>
      </w:r>
      <w:r w:rsidR="00890D7F">
        <w:rPr>
          <w:b/>
          <w:i/>
        </w:rPr>
        <w:t xml:space="preserve">$ </w:t>
      </w:r>
      <w:r w:rsidR="009463D5">
        <w:rPr>
          <w:b/>
          <w:i/>
        </w:rPr>
        <w:t>36,938.41</w:t>
      </w:r>
      <w:r>
        <w:rPr>
          <w:b/>
          <w:i/>
        </w:rPr>
        <w:t xml:space="preserve">    </w:t>
      </w:r>
      <w:r w:rsidR="00890D7F">
        <w:rPr>
          <w:b/>
          <w:i/>
        </w:rPr>
        <w:t xml:space="preserve">   </w:t>
      </w:r>
      <w:r>
        <w:rPr>
          <w:b/>
          <w:i/>
        </w:rPr>
        <w:t xml:space="preserve">$ </w:t>
      </w:r>
      <w:r w:rsidR="009463D5">
        <w:rPr>
          <w:b/>
          <w:i/>
        </w:rPr>
        <w:t>40,715.52</w:t>
      </w:r>
      <w:r>
        <w:rPr>
          <w:b/>
          <w:i/>
        </w:rPr>
        <w:t xml:space="preserve">  </w:t>
      </w:r>
      <w:r w:rsidR="00890D7F">
        <w:rPr>
          <w:b/>
          <w:i/>
        </w:rPr>
        <w:t xml:space="preserve">  $   </w:t>
      </w:r>
      <w:r w:rsidR="00C3133D">
        <w:rPr>
          <w:b/>
          <w:i/>
        </w:rPr>
        <w:t xml:space="preserve"> </w:t>
      </w:r>
      <w:r w:rsidR="00890D7F">
        <w:rPr>
          <w:b/>
          <w:i/>
        </w:rPr>
        <w:t xml:space="preserve"> 5</w:t>
      </w:r>
      <w:r w:rsidR="009463D5">
        <w:rPr>
          <w:b/>
          <w:i/>
        </w:rPr>
        <w:t>59,875.41</w:t>
      </w:r>
      <w:r>
        <w:rPr>
          <w:b/>
          <w:i/>
        </w:rPr>
        <w:t xml:space="preserve">           </w:t>
      </w:r>
    </w:p>
    <w:p w14:paraId="649A9D3F" w14:textId="34862C40" w:rsidR="000C57B2" w:rsidRDefault="00890D7F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 </w:t>
      </w:r>
    </w:p>
    <w:p w14:paraId="4761A918" w14:textId="77777777" w:rsidR="00CF78EC" w:rsidRDefault="00CF78EC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567060A9" w14:textId="77777777" w:rsidR="00A91F5E" w:rsidRDefault="00A91F5E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3D79507D" w14:textId="24C28B8D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2F08C9B1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A91F5E">
        <w:rPr>
          <w:sz w:val="22"/>
          <w:szCs w:val="22"/>
        </w:rPr>
        <w:t>8</w:t>
      </w:r>
      <w:r w:rsidR="009463D5">
        <w:rPr>
          <w:sz w:val="22"/>
          <w:szCs w:val="22"/>
        </w:rPr>
        <w:t>84-30927</w:t>
      </w:r>
      <w:r w:rsidR="00780F87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9463D5">
        <w:rPr>
          <w:sz w:val="22"/>
          <w:szCs w:val="22"/>
        </w:rPr>
        <w:t>9,305.43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 xml:space="preserve">amount of </w:t>
      </w:r>
      <w:r w:rsidR="006E4AE8">
        <w:rPr>
          <w:sz w:val="22"/>
          <w:szCs w:val="22"/>
        </w:rPr>
        <w:t>$</w:t>
      </w:r>
      <w:r w:rsidR="00764076">
        <w:rPr>
          <w:sz w:val="22"/>
          <w:szCs w:val="22"/>
        </w:rPr>
        <w:t>9334.82</w:t>
      </w:r>
      <w:r w:rsidR="009463D5">
        <w:rPr>
          <w:sz w:val="22"/>
          <w:szCs w:val="22"/>
        </w:rPr>
        <w:t xml:space="preserve">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 xml:space="preserve">out </w:t>
      </w:r>
      <w:r w:rsidR="000344F0">
        <w:rPr>
          <w:sz w:val="22"/>
          <w:szCs w:val="22"/>
        </w:rPr>
        <w:t xml:space="preserve">on </w:t>
      </w:r>
      <w:r w:rsidR="009463D5">
        <w:rPr>
          <w:sz w:val="22"/>
          <w:szCs w:val="22"/>
        </w:rPr>
        <w:t>January 10, 2022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>made by</w:t>
      </w:r>
      <w:r w:rsidR="00780F87">
        <w:rPr>
          <w:sz w:val="22"/>
          <w:szCs w:val="22"/>
        </w:rPr>
        <w:t xml:space="preserve"> </w:t>
      </w:r>
      <w:r w:rsidR="00B92E17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Nancy Stank</w:t>
      </w:r>
      <w:r w:rsidR="00B92E17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7B127844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9463D5">
        <w:rPr>
          <w:sz w:val="22"/>
          <w:szCs w:val="22"/>
        </w:rPr>
        <w:t>December</w:t>
      </w:r>
      <w:r w:rsidR="00B92E17">
        <w:rPr>
          <w:sz w:val="22"/>
          <w:szCs w:val="22"/>
        </w:rPr>
        <w:t xml:space="preserve"> </w:t>
      </w:r>
      <w:r w:rsidR="00A46D3E">
        <w:rPr>
          <w:sz w:val="22"/>
          <w:szCs w:val="22"/>
        </w:rPr>
        <w:t>are 0</w:t>
      </w:r>
    </w:p>
    <w:p w14:paraId="375C70F0" w14:textId="72DD1C4F" w:rsidR="002E3FF5" w:rsidRPr="006E7723" w:rsidRDefault="00F81B2E" w:rsidP="006E7723">
      <w:pPr>
        <w:tabs>
          <w:tab w:val="left" w:pos="720"/>
          <w:tab w:val="left" w:pos="2055"/>
        </w:tabs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Lori Gross</w:t>
      </w:r>
      <w:r w:rsidR="00605FA2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1</w:t>
      </w:r>
      <w:r w:rsidR="00CA2A47">
        <w:rPr>
          <w:sz w:val="22"/>
          <w:szCs w:val="22"/>
        </w:rPr>
        <w:t>1:</w:t>
      </w:r>
      <w:r w:rsidR="00764076">
        <w:rPr>
          <w:sz w:val="22"/>
          <w:szCs w:val="22"/>
        </w:rPr>
        <w:t>40</w:t>
      </w:r>
      <w:r w:rsidR="006E4AE8">
        <w:rPr>
          <w:sz w:val="22"/>
          <w:szCs w:val="22"/>
        </w:rPr>
        <w:t xml:space="preserve"> </w:t>
      </w:r>
      <w:r w:rsidR="00CA2A47">
        <w:rPr>
          <w:sz w:val="22"/>
          <w:szCs w:val="22"/>
        </w:rPr>
        <w:t>am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BBDF" w14:textId="77777777" w:rsidR="00DB7EA7" w:rsidRDefault="00DB7EA7">
      <w:r>
        <w:separator/>
      </w:r>
    </w:p>
  </w:endnote>
  <w:endnote w:type="continuationSeparator" w:id="0">
    <w:p w14:paraId="736D771F" w14:textId="77777777" w:rsidR="00DB7EA7" w:rsidRDefault="00D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5D74" w14:textId="77777777" w:rsidR="00DB7EA7" w:rsidRDefault="00DB7EA7">
      <w:r>
        <w:separator/>
      </w:r>
    </w:p>
  </w:footnote>
  <w:footnote w:type="continuationSeparator" w:id="0">
    <w:p w14:paraId="16AC2D77" w14:textId="77777777" w:rsidR="00DB7EA7" w:rsidRDefault="00DB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B8AE" w14:textId="34424FBE" w:rsidR="00326680" w:rsidRDefault="009067D9">
    <w:pPr>
      <w:pStyle w:val="Header"/>
    </w:pPr>
    <w:r>
      <w:t>MONTHLY WATER &amp; SE</w:t>
    </w:r>
    <w:r w:rsidR="00AD5957">
      <w:t xml:space="preserve">WER MEETING             </w:t>
    </w:r>
    <w:r w:rsidR="00C86183">
      <w:t>January 10, 2022</w:t>
    </w:r>
    <w:r>
      <w:t xml:space="preserve">    </w:t>
    </w:r>
  </w:p>
  <w:p w14:paraId="76994D83" w14:textId="77777777" w:rsidR="006C08C5" w:rsidRDefault="006C08C5">
    <w:pPr>
      <w:pStyle w:val="Header"/>
    </w:pPr>
  </w:p>
  <w:p w14:paraId="7E3D7AEA" w14:textId="1DDF4332" w:rsidR="009067D9" w:rsidRDefault="009067D9">
    <w:pPr>
      <w:pStyle w:val="Header"/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6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7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0608"/>
    <w:multiLevelType w:val="hybridMultilevel"/>
    <w:tmpl w:val="C2469FAA"/>
    <w:lvl w:ilvl="0" w:tplc="CC2C6672">
      <w:start w:val="2025"/>
      <w:numFmt w:val="decimal"/>
      <w:lvlText w:val="(%1)"/>
      <w:lvlJc w:val="left"/>
      <w:pPr>
        <w:ind w:left="694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28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9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7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1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40"/>
  </w:num>
  <w:num w:numId="5">
    <w:abstractNumId w:val="44"/>
  </w:num>
  <w:num w:numId="6">
    <w:abstractNumId w:val="30"/>
  </w:num>
  <w:num w:numId="7">
    <w:abstractNumId w:val="7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31"/>
  </w:num>
  <w:num w:numId="13">
    <w:abstractNumId w:val="13"/>
  </w:num>
  <w:num w:numId="14">
    <w:abstractNumId w:val="4"/>
  </w:num>
  <w:num w:numId="15">
    <w:abstractNumId w:val="43"/>
  </w:num>
  <w:num w:numId="16">
    <w:abstractNumId w:val="6"/>
  </w:num>
  <w:num w:numId="17">
    <w:abstractNumId w:val="5"/>
  </w:num>
  <w:num w:numId="18">
    <w:abstractNumId w:val="35"/>
  </w:num>
  <w:num w:numId="19">
    <w:abstractNumId w:val="24"/>
  </w:num>
  <w:num w:numId="20">
    <w:abstractNumId w:val="39"/>
  </w:num>
  <w:num w:numId="21">
    <w:abstractNumId w:val="28"/>
  </w:num>
  <w:num w:numId="22">
    <w:abstractNumId w:val="41"/>
  </w:num>
  <w:num w:numId="23">
    <w:abstractNumId w:val="32"/>
  </w:num>
  <w:num w:numId="24">
    <w:abstractNumId w:val="1"/>
  </w:num>
  <w:num w:numId="25">
    <w:abstractNumId w:val="37"/>
  </w:num>
  <w:num w:numId="26">
    <w:abstractNumId w:val="33"/>
  </w:num>
  <w:num w:numId="27">
    <w:abstractNumId w:val="34"/>
  </w:num>
  <w:num w:numId="28">
    <w:abstractNumId w:val="10"/>
  </w:num>
  <w:num w:numId="29">
    <w:abstractNumId w:val="9"/>
  </w:num>
  <w:num w:numId="30">
    <w:abstractNumId w:val="2"/>
  </w:num>
  <w:num w:numId="31">
    <w:abstractNumId w:val="19"/>
  </w:num>
  <w:num w:numId="32">
    <w:abstractNumId w:val="14"/>
  </w:num>
  <w:num w:numId="33">
    <w:abstractNumId w:val="8"/>
  </w:num>
  <w:num w:numId="34">
    <w:abstractNumId w:val="20"/>
  </w:num>
  <w:num w:numId="35">
    <w:abstractNumId w:val="12"/>
  </w:num>
  <w:num w:numId="36">
    <w:abstractNumId w:val="23"/>
  </w:num>
  <w:num w:numId="37">
    <w:abstractNumId w:val="42"/>
  </w:num>
  <w:num w:numId="38">
    <w:abstractNumId w:val="29"/>
  </w:num>
  <w:num w:numId="39">
    <w:abstractNumId w:val="29"/>
    <w:lvlOverride w:ilvl="0">
      <w:startOverride w:val="1"/>
    </w:lvlOverride>
  </w:num>
  <w:num w:numId="40">
    <w:abstractNumId w:val="38"/>
  </w:num>
  <w:num w:numId="41">
    <w:abstractNumId w:val="16"/>
  </w:num>
  <w:num w:numId="42">
    <w:abstractNumId w:val="22"/>
  </w:num>
  <w:num w:numId="43">
    <w:abstractNumId w:val="17"/>
  </w:num>
  <w:num w:numId="44">
    <w:abstractNumId w:val="36"/>
  </w:num>
  <w:num w:numId="45">
    <w:abstractNumId w:val="11"/>
  </w:num>
  <w:num w:numId="46">
    <w:abstractNumId w:val="45"/>
  </w:num>
  <w:num w:numId="4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1F9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C0F"/>
    <w:rsid w:val="00031D50"/>
    <w:rsid w:val="00032997"/>
    <w:rsid w:val="00032E8C"/>
    <w:rsid w:val="000344F0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9D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57B2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04C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48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1AA1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49AD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B32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344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95E36"/>
    <w:rsid w:val="002A0201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1396"/>
    <w:rsid w:val="00321F3F"/>
    <w:rsid w:val="00322657"/>
    <w:rsid w:val="00322E4F"/>
    <w:rsid w:val="00322F8C"/>
    <w:rsid w:val="003236D1"/>
    <w:rsid w:val="00323F79"/>
    <w:rsid w:val="003250F0"/>
    <w:rsid w:val="00325990"/>
    <w:rsid w:val="00325CF7"/>
    <w:rsid w:val="00325DA3"/>
    <w:rsid w:val="00326680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37BDC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A70B2"/>
    <w:rsid w:val="003A7DA3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100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01F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236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71F"/>
    <w:rsid w:val="004C7C7A"/>
    <w:rsid w:val="004D01CA"/>
    <w:rsid w:val="004D16AA"/>
    <w:rsid w:val="004D2251"/>
    <w:rsid w:val="004D3EBA"/>
    <w:rsid w:val="004D4892"/>
    <w:rsid w:val="004D5237"/>
    <w:rsid w:val="004D5437"/>
    <w:rsid w:val="004D6038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318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243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0C4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5FB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31A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88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326"/>
    <w:rsid w:val="0068046E"/>
    <w:rsid w:val="0068053B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63F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C5"/>
    <w:rsid w:val="006C08DA"/>
    <w:rsid w:val="006C290B"/>
    <w:rsid w:val="006C3812"/>
    <w:rsid w:val="006C3A0A"/>
    <w:rsid w:val="006C42FE"/>
    <w:rsid w:val="006C452F"/>
    <w:rsid w:val="006C4EBD"/>
    <w:rsid w:val="006C4EE2"/>
    <w:rsid w:val="006C53E4"/>
    <w:rsid w:val="006C572A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221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ED9"/>
    <w:rsid w:val="006E7723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3E"/>
    <w:rsid w:val="00755F96"/>
    <w:rsid w:val="00756561"/>
    <w:rsid w:val="00756D40"/>
    <w:rsid w:val="00757CA2"/>
    <w:rsid w:val="007604F3"/>
    <w:rsid w:val="00760DDF"/>
    <w:rsid w:val="00762464"/>
    <w:rsid w:val="007625DF"/>
    <w:rsid w:val="0076292C"/>
    <w:rsid w:val="00763497"/>
    <w:rsid w:val="00763CAA"/>
    <w:rsid w:val="00764076"/>
    <w:rsid w:val="0076422E"/>
    <w:rsid w:val="00764764"/>
    <w:rsid w:val="00765EC9"/>
    <w:rsid w:val="00766E51"/>
    <w:rsid w:val="0076701C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0F87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A3E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418"/>
    <w:rsid w:val="007D269C"/>
    <w:rsid w:val="007D3AA7"/>
    <w:rsid w:val="007D3CA8"/>
    <w:rsid w:val="007D3F89"/>
    <w:rsid w:val="007D4132"/>
    <w:rsid w:val="007D440B"/>
    <w:rsid w:val="007D5CE0"/>
    <w:rsid w:val="007D5F3B"/>
    <w:rsid w:val="007D6340"/>
    <w:rsid w:val="007D6354"/>
    <w:rsid w:val="007D6476"/>
    <w:rsid w:val="007D678E"/>
    <w:rsid w:val="007D7609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4DF5"/>
    <w:rsid w:val="007F5937"/>
    <w:rsid w:val="007F5D20"/>
    <w:rsid w:val="007F63F9"/>
    <w:rsid w:val="007F77DC"/>
    <w:rsid w:val="00800B5D"/>
    <w:rsid w:val="00800F23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264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479C3"/>
    <w:rsid w:val="008517C1"/>
    <w:rsid w:val="0085181A"/>
    <w:rsid w:val="0085195A"/>
    <w:rsid w:val="00853FED"/>
    <w:rsid w:val="0085436E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5FDB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D7F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D99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5A4D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3D5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282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1F31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2F7"/>
    <w:rsid w:val="0099393D"/>
    <w:rsid w:val="00993AA7"/>
    <w:rsid w:val="009945A8"/>
    <w:rsid w:val="0099549F"/>
    <w:rsid w:val="00995ACA"/>
    <w:rsid w:val="00995C3C"/>
    <w:rsid w:val="00996C1A"/>
    <w:rsid w:val="00996FB8"/>
    <w:rsid w:val="009977EE"/>
    <w:rsid w:val="009A0113"/>
    <w:rsid w:val="009A081A"/>
    <w:rsid w:val="009A1526"/>
    <w:rsid w:val="009A160C"/>
    <w:rsid w:val="009A2B1B"/>
    <w:rsid w:val="009A2EB3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6D3E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1F5E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DDC"/>
    <w:rsid w:val="00AB1FB3"/>
    <w:rsid w:val="00AB32CE"/>
    <w:rsid w:val="00AB3B89"/>
    <w:rsid w:val="00AB4C8D"/>
    <w:rsid w:val="00AB4F61"/>
    <w:rsid w:val="00AB7738"/>
    <w:rsid w:val="00AB7FD3"/>
    <w:rsid w:val="00AC0209"/>
    <w:rsid w:val="00AC2172"/>
    <w:rsid w:val="00AC3B77"/>
    <w:rsid w:val="00AC4759"/>
    <w:rsid w:val="00AC66B3"/>
    <w:rsid w:val="00AC7778"/>
    <w:rsid w:val="00AD08A0"/>
    <w:rsid w:val="00AD15AA"/>
    <w:rsid w:val="00AD1B99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42B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0EBE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5AB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BA6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560C"/>
    <w:rsid w:val="00B8620C"/>
    <w:rsid w:val="00B86831"/>
    <w:rsid w:val="00B86918"/>
    <w:rsid w:val="00B8711B"/>
    <w:rsid w:val="00B87B48"/>
    <w:rsid w:val="00B90499"/>
    <w:rsid w:val="00B90881"/>
    <w:rsid w:val="00B92E17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33D"/>
    <w:rsid w:val="00C31BC3"/>
    <w:rsid w:val="00C3421D"/>
    <w:rsid w:val="00C34CEF"/>
    <w:rsid w:val="00C35028"/>
    <w:rsid w:val="00C35385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183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41BC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CF78EC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259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EC1"/>
    <w:rsid w:val="00D8668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22E6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B7EA7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3967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0E1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AE1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5EF6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6FE9"/>
    <w:rsid w:val="00EB7E1A"/>
    <w:rsid w:val="00EC0BBB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561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2495D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0D4E"/>
    <w:rsid w:val="00FA1F9A"/>
    <w:rsid w:val="00FA2756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3</cp:revision>
  <cp:lastPrinted>2022-01-05T20:08:00Z</cp:lastPrinted>
  <dcterms:created xsi:type="dcterms:W3CDTF">2022-01-05T20:09:00Z</dcterms:created>
  <dcterms:modified xsi:type="dcterms:W3CDTF">2022-01-11T15:01:00Z</dcterms:modified>
</cp:coreProperties>
</file>