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29CB2DAF" w:rsidR="00D358D6" w:rsidRDefault="002A60DF">
      <w:pPr>
        <w:tabs>
          <w:tab w:val="right" w:pos="10080"/>
        </w:tabs>
        <w:rPr>
          <w:sz w:val="22"/>
          <w:szCs w:val="22"/>
        </w:rPr>
      </w:pPr>
      <w:r>
        <w:rPr>
          <w:sz w:val="22"/>
          <w:szCs w:val="22"/>
        </w:rPr>
        <w:t>The meeting was called to order at 6:</w:t>
      </w:r>
      <w:r w:rsidR="00884C6F">
        <w:rPr>
          <w:sz w:val="22"/>
          <w:szCs w:val="22"/>
        </w:rPr>
        <w:t>00</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19BE12A" w14:textId="413A7333" w:rsidR="00D358D6" w:rsidRDefault="002A60DF">
      <w:pPr>
        <w:rPr>
          <w:sz w:val="22"/>
          <w:szCs w:val="22"/>
        </w:rPr>
      </w:pPr>
      <w:r>
        <w:rPr>
          <w:sz w:val="22"/>
          <w:szCs w:val="22"/>
        </w:rPr>
        <w:t>Also attending the meeting:</w:t>
      </w:r>
      <w:r w:rsidR="008B4AB6">
        <w:rPr>
          <w:sz w:val="22"/>
          <w:szCs w:val="22"/>
        </w:rPr>
        <w:t xml:space="preserve"> Dennis Gross</w:t>
      </w:r>
      <w:r w:rsidR="003566B4">
        <w:rPr>
          <w:sz w:val="22"/>
          <w:szCs w:val="22"/>
        </w:rPr>
        <w:t>,</w:t>
      </w:r>
      <w:r w:rsidR="005002A3">
        <w:rPr>
          <w:sz w:val="22"/>
          <w:szCs w:val="22"/>
        </w:rPr>
        <w:t xml:space="preserve"> Public Works </w:t>
      </w:r>
      <w:proofErr w:type="gramStart"/>
      <w:r w:rsidR="005002A3">
        <w:rPr>
          <w:sz w:val="22"/>
          <w:szCs w:val="22"/>
        </w:rPr>
        <w:t xml:space="preserve">Supervisor, </w:t>
      </w:r>
      <w:r w:rsidR="0019615C">
        <w:rPr>
          <w:sz w:val="22"/>
          <w:szCs w:val="22"/>
        </w:rPr>
        <w:t xml:space="preserve"> </w:t>
      </w:r>
      <w:r w:rsidR="002C39F9">
        <w:rPr>
          <w:sz w:val="22"/>
          <w:szCs w:val="22"/>
        </w:rPr>
        <w:t>Leah</w:t>
      </w:r>
      <w:proofErr w:type="gramEnd"/>
      <w:r w:rsidR="002C39F9">
        <w:rPr>
          <w:sz w:val="22"/>
          <w:szCs w:val="22"/>
        </w:rPr>
        <w:t xml:space="preserve"> Van </w:t>
      </w:r>
      <w:r w:rsidR="003566B4">
        <w:rPr>
          <w:sz w:val="22"/>
          <w:szCs w:val="22"/>
        </w:rPr>
        <w:t>Zile</w:t>
      </w:r>
      <w:r w:rsidR="005002A3">
        <w:rPr>
          <w:sz w:val="22"/>
          <w:szCs w:val="22"/>
        </w:rPr>
        <w:t>, WPS Corporate Communications,</w:t>
      </w:r>
      <w:r w:rsidR="003566B4">
        <w:rPr>
          <w:sz w:val="22"/>
          <w:szCs w:val="22"/>
        </w:rPr>
        <w:t xml:space="preserve"> Bob</w:t>
      </w:r>
      <w:r w:rsidR="005002A3">
        <w:rPr>
          <w:sz w:val="22"/>
          <w:szCs w:val="22"/>
        </w:rPr>
        <w:t xml:space="preserve"> </w:t>
      </w:r>
      <w:proofErr w:type="spellStart"/>
      <w:r w:rsidR="005002A3">
        <w:rPr>
          <w:sz w:val="22"/>
          <w:szCs w:val="22"/>
        </w:rPr>
        <w:t>Juidici</w:t>
      </w:r>
      <w:proofErr w:type="spellEnd"/>
      <w:r w:rsidR="005002A3">
        <w:rPr>
          <w:sz w:val="22"/>
          <w:szCs w:val="22"/>
        </w:rPr>
        <w:t xml:space="preserve">, WPS Director of Facilities Management and Attorney Robert Gagon </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7CE1CEF3"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884C6F">
        <w:rPr>
          <w:sz w:val="22"/>
          <w:szCs w:val="22"/>
        </w:rPr>
        <w:t>January 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3566B4">
        <w:rPr>
          <w:sz w:val="22"/>
          <w:szCs w:val="22"/>
        </w:rPr>
        <w:t>Dave Podoski</w:t>
      </w:r>
      <w:r w:rsidR="00FD299F">
        <w:rPr>
          <w:sz w:val="22"/>
          <w:szCs w:val="22"/>
        </w:rPr>
        <w:t xml:space="preserve"> </w:t>
      </w:r>
      <w:r>
        <w:rPr>
          <w:sz w:val="22"/>
          <w:szCs w:val="22"/>
        </w:rPr>
        <w:t>seconded by</w:t>
      </w:r>
      <w:r w:rsidR="00AD5612">
        <w:rPr>
          <w:sz w:val="22"/>
          <w:szCs w:val="22"/>
        </w:rPr>
        <w:t xml:space="preserve"> </w:t>
      </w:r>
      <w:r w:rsidR="0019615C">
        <w:rPr>
          <w:sz w:val="22"/>
          <w:szCs w:val="22"/>
        </w:rPr>
        <w:t>Tim Gould</w:t>
      </w:r>
      <w:r>
        <w:rPr>
          <w:sz w:val="22"/>
          <w:szCs w:val="22"/>
        </w:rPr>
        <w:t>.  It carried by all voting “aye” on a voice vote.</w:t>
      </w:r>
    </w:p>
    <w:p w14:paraId="238B6CA5" w14:textId="77777777" w:rsidR="00D358D6" w:rsidRDefault="00D358D6">
      <w:pPr>
        <w:rPr>
          <w:b/>
          <w:u w:val="single"/>
        </w:rPr>
      </w:pPr>
    </w:p>
    <w:p w14:paraId="72C9D375" w14:textId="4A7B2A17" w:rsidR="00815322" w:rsidRPr="004A4D5D" w:rsidRDefault="002A60DF" w:rsidP="00884C6F">
      <w:pPr>
        <w:ind w:left="720"/>
        <w:rPr>
          <w:rFonts w:eastAsiaTheme="minorHAnsi"/>
          <w:sz w:val="22"/>
          <w:szCs w:val="22"/>
        </w:rPr>
      </w:pPr>
      <w:r>
        <w:rPr>
          <w:b/>
          <w:i/>
          <w:sz w:val="22"/>
          <w:szCs w:val="22"/>
        </w:rPr>
        <w:t>Receipt &amp; Review of Correspondence</w:t>
      </w:r>
      <w:r w:rsidR="002E1571">
        <w:rPr>
          <w:b/>
          <w:i/>
          <w:sz w:val="22"/>
          <w:szCs w:val="22"/>
        </w:rPr>
        <w:t>-</w:t>
      </w:r>
      <w:r w:rsidR="00884C6F" w:rsidRPr="004A4D5D">
        <w:rPr>
          <w:rFonts w:eastAsiaTheme="minorHAnsi"/>
          <w:sz w:val="22"/>
          <w:szCs w:val="22"/>
        </w:rPr>
        <w:t>Letter was read by President Woulf from the Little Free Pantry.   The Little Free Pantry has been open for 8 months now.  The community has been incredibly supportive of the Pantry.  Four supporters have been extremely generous and have provided gift cards or donated specific items that the Pantry had little to no inventory remaining.  New additions include LED light bulbs and shelf-stable 2% milk. The Pantry would like to thank the Village for the use of the building space.</w:t>
      </w:r>
    </w:p>
    <w:p w14:paraId="75C31761" w14:textId="6F781EE5" w:rsidR="00D358D6" w:rsidRPr="004A4D5D" w:rsidRDefault="00D358D6">
      <w:pPr>
        <w:ind w:firstLine="540"/>
        <w:rPr>
          <w:b/>
          <w:i/>
          <w:sz w:val="22"/>
          <w:szCs w:val="22"/>
        </w:rPr>
      </w:pPr>
    </w:p>
    <w:p w14:paraId="147CAC84" w14:textId="30BE7332"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3566B4">
        <w:rPr>
          <w:b/>
          <w:i/>
          <w:sz w:val="22"/>
          <w:szCs w:val="22"/>
        </w:rPr>
        <w:t>None</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74415DDF" w14:textId="32B724B9" w:rsidR="00884C6F" w:rsidRPr="003566B4" w:rsidRDefault="00980279" w:rsidP="00954944">
      <w:pPr>
        <w:rPr>
          <w:bCs/>
          <w:iCs/>
        </w:rPr>
      </w:pPr>
      <w:r>
        <w:rPr>
          <w:bCs/>
          <w:iCs/>
        </w:rPr>
        <w:tab/>
      </w:r>
      <w:r w:rsidR="00E07954">
        <w:rPr>
          <w:bCs/>
          <w:iCs/>
        </w:rPr>
        <w:t>a</w:t>
      </w:r>
      <w:r>
        <w:rPr>
          <w:bCs/>
          <w:iCs/>
        </w:rPr>
        <w:t xml:space="preserve">.)  </w:t>
      </w:r>
      <w:r w:rsidR="00884C6F">
        <w:rPr>
          <w:b/>
          <w:iCs/>
        </w:rPr>
        <w:t>Convene into closed session per Wisconsin State Statue 19.85 (e) for deliberating or negotiating the purchasing of public properties, the investing of public funds, or conducting other specified public business, whenever competitive or bargaining reason; (Land in TID 2)</w:t>
      </w:r>
      <w:r w:rsidR="003566B4">
        <w:rPr>
          <w:b/>
          <w:iCs/>
        </w:rPr>
        <w:t xml:space="preserve">: </w:t>
      </w:r>
      <w:r w:rsidR="003566B4" w:rsidRPr="003566B4">
        <w:rPr>
          <w:bCs/>
          <w:iCs/>
        </w:rPr>
        <w:t>Motion by Dave Podoski, seconded by Jeff Gosa to go into closed session.  Motin Carried.</w:t>
      </w:r>
    </w:p>
    <w:p w14:paraId="593201BE" w14:textId="09EF5FF0" w:rsidR="00884C6F" w:rsidRPr="004B790E" w:rsidRDefault="00884C6F" w:rsidP="00954944">
      <w:pPr>
        <w:rPr>
          <w:bCs/>
          <w:iCs/>
        </w:rPr>
      </w:pPr>
      <w:r>
        <w:rPr>
          <w:b/>
          <w:iCs/>
        </w:rPr>
        <w:tab/>
        <w:t>b.)  Reconvene into Open Session with possible action</w:t>
      </w:r>
      <w:r w:rsidR="003566B4">
        <w:rPr>
          <w:b/>
          <w:iCs/>
        </w:rPr>
        <w:t xml:space="preserve">: </w:t>
      </w:r>
      <w:r w:rsidR="003566B4" w:rsidRPr="004B790E">
        <w:rPr>
          <w:bCs/>
          <w:iCs/>
        </w:rPr>
        <w:t>1</w:t>
      </w:r>
      <w:r w:rsidR="003566B4" w:rsidRPr="004B790E">
        <w:rPr>
          <w:bCs/>
          <w:iCs/>
          <w:vertAlign w:val="superscript"/>
        </w:rPr>
        <w:t>st</w:t>
      </w:r>
      <w:r w:rsidR="003566B4" w:rsidRPr="004B790E">
        <w:rPr>
          <w:bCs/>
          <w:iCs/>
        </w:rPr>
        <w:t xml:space="preserve"> Motion-Motion by Tim Gould, seconded by Dave Podoski to go into Open Session.  Motion was voted on and carried. 2</w:t>
      </w:r>
      <w:r w:rsidR="003566B4" w:rsidRPr="004B790E">
        <w:rPr>
          <w:bCs/>
          <w:iCs/>
          <w:vertAlign w:val="superscript"/>
        </w:rPr>
        <w:t>nd</w:t>
      </w:r>
      <w:r w:rsidR="003566B4" w:rsidRPr="004B790E">
        <w:rPr>
          <w:bCs/>
          <w:iCs/>
        </w:rPr>
        <w:t xml:space="preserve"> Motion-Motion by Sean </w:t>
      </w:r>
      <w:proofErr w:type="spellStart"/>
      <w:r w:rsidR="003566B4" w:rsidRPr="004B790E">
        <w:rPr>
          <w:bCs/>
          <w:iCs/>
        </w:rPr>
        <w:t>VanErmen</w:t>
      </w:r>
      <w:proofErr w:type="spellEnd"/>
      <w:r w:rsidR="003566B4" w:rsidRPr="004B790E">
        <w:rPr>
          <w:bCs/>
          <w:iCs/>
        </w:rPr>
        <w:t xml:space="preserve">, seconded by Nancy Stank to sign the WPS offer to purchase for the purchase of 10 acres in the Industrial Park on MacArthur Drive.  Roll Call Vote was taken. </w:t>
      </w:r>
    </w:p>
    <w:p w14:paraId="242F5FCC" w14:textId="7F45E5A1" w:rsidR="003566B4" w:rsidRPr="004B790E" w:rsidRDefault="003566B4" w:rsidP="00954944">
      <w:pPr>
        <w:rPr>
          <w:bCs/>
          <w:iCs/>
        </w:rPr>
      </w:pPr>
      <w:r w:rsidRPr="004B790E">
        <w:rPr>
          <w:bCs/>
          <w:iCs/>
        </w:rPr>
        <w:tab/>
      </w:r>
      <w:r w:rsidRPr="004B790E">
        <w:rPr>
          <w:bCs/>
          <w:iCs/>
        </w:rPr>
        <w:tab/>
        <w:t>Ayes:    7        Nayes:      0      Absent</w:t>
      </w:r>
      <w:r w:rsidR="004B790E">
        <w:rPr>
          <w:bCs/>
          <w:iCs/>
        </w:rPr>
        <w:t>:</w:t>
      </w:r>
      <w:r w:rsidRPr="004B790E">
        <w:rPr>
          <w:bCs/>
          <w:iCs/>
        </w:rPr>
        <w:t xml:space="preserve">       0    Motion </w:t>
      </w:r>
      <w:r w:rsidR="004B790E">
        <w:rPr>
          <w:bCs/>
          <w:iCs/>
        </w:rPr>
        <w:t>C</w:t>
      </w:r>
      <w:r w:rsidRPr="004B790E">
        <w:rPr>
          <w:bCs/>
          <w:iCs/>
        </w:rPr>
        <w:t>arried.</w:t>
      </w:r>
    </w:p>
    <w:p w14:paraId="026535B6" w14:textId="30C4F3AE" w:rsidR="00884C6F" w:rsidRDefault="00884C6F" w:rsidP="00954944">
      <w:pPr>
        <w:rPr>
          <w:bCs/>
          <w:iCs/>
        </w:rPr>
      </w:pPr>
      <w:r>
        <w:rPr>
          <w:b/>
          <w:iCs/>
        </w:rPr>
        <w:tab/>
        <w:t xml:space="preserve">c.)  Operators License’s for Family Dollar employees to include: </w:t>
      </w:r>
      <w:r w:rsidRPr="00884C6F">
        <w:rPr>
          <w:bCs/>
          <w:iCs/>
        </w:rPr>
        <w:t xml:space="preserve">Samantha Strom, Derek Bell and Ted </w:t>
      </w:r>
      <w:proofErr w:type="spellStart"/>
      <w:r w:rsidRPr="00884C6F">
        <w:rPr>
          <w:bCs/>
          <w:iCs/>
        </w:rPr>
        <w:t>Homontowski</w:t>
      </w:r>
      <w:proofErr w:type="spellEnd"/>
      <w:r w:rsidRPr="00884C6F">
        <w:rPr>
          <w:bCs/>
          <w:iCs/>
        </w:rPr>
        <w:t>.</w:t>
      </w:r>
      <w:r w:rsidR="004B790E">
        <w:rPr>
          <w:bCs/>
          <w:iCs/>
        </w:rPr>
        <w:t xml:space="preserve"> </w:t>
      </w:r>
      <w:r w:rsidRPr="00884C6F">
        <w:rPr>
          <w:bCs/>
          <w:iCs/>
        </w:rPr>
        <w:t>Motion by</w:t>
      </w:r>
      <w:r w:rsidR="004B790E">
        <w:rPr>
          <w:bCs/>
          <w:iCs/>
        </w:rPr>
        <w:t xml:space="preserve"> Jeff Gosa,</w:t>
      </w:r>
      <w:r w:rsidRPr="00884C6F">
        <w:rPr>
          <w:bCs/>
          <w:iCs/>
        </w:rPr>
        <w:t xml:space="preserve"> seconded by</w:t>
      </w:r>
      <w:r w:rsidR="004B790E">
        <w:rPr>
          <w:bCs/>
          <w:iCs/>
        </w:rPr>
        <w:t xml:space="preserve"> Tim Gould to approve the Operator’s License.</w:t>
      </w:r>
      <w:r w:rsidRPr="00884C6F">
        <w:rPr>
          <w:bCs/>
          <w:iCs/>
        </w:rPr>
        <w:t xml:space="preserve">           Motion was voted on and carried.</w:t>
      </w:r>
    </w:p>
    <w:p w14:paraId="7CD6DABF" w14:textId="0CBA4468" w:rsidR="004D031D" w:rsidRPr="004B790E" w:rsidRDefault="004D031D" w:rsidP="00954944">
      <w:pPr>
        <w:rPr>
          <w:bCs/>
          <w:iCs/>
        </w:rPr>
      </w:pPr>
      <w:r>
        <w:rPr>
          <w:bCs/>
          <w:iCs/>
        </w:rPr>
        <w:tab/>
      </w:r>
      <w:r w:rsidRPr="004D031D">
        <w:rPr>
          <w:b/>
          <w:iCs/>
        </w:rPr>
        <w:t>d.)  Discuss/Approve Employee HRA (QS</w:t>
      </w:r>
      <w:r w:rsidR="004B790E">
        <w:rPr>
          <w:b/>
          <w:iCs/>
        </w:rPr>
        <w:t>E</w:t>
      </w:r>
      <w:r w:rsidRPr="004D031D">
        <w:rPr>
          <w:b/>
          <w:iCs/>
        </w:rPr>
        <w:t>HRA) Qualified Small employer Health Reimbursement Arrangement-</w:t>
      </w:r>
      <w:r w:rsidR="004B790E" w:rsidRPr="004B790E">
        <w:rPr>
          <w:bCs/>
          <w:iCs/>
        </w:rPr>
        <w:t>After much discussion motion was made by Jeff Gosa, seconded by Tim Gould to offer the QSEHRA to all full</w:t>
      </w:r>
      <w:r w:rsidR="004A4D5D">
        <w:rPr>
          <w:bCs/>
          <w:iCs/>
        </w:rPr>
        <w:t>-</w:t>
      </w:r>
      <w:r w:rsidR="004B790E" w:rsidRPr="004B790E">
        <w:rPr>
          <w:bCs/>
          <w:iCs/>
        </w:rPr>
        <w:t>time employees. Roll Call Vote was taken:</w:t>
      </w:r>
    </w:p>
    <w:p w14:paraId="7146D492" w14:textId="38924802" w:rsidR="004B790E" w:rsidRPr="004B790E" w:rsidRDefault="004B790E" w:rsidP="00954944">
      <w:pPr>
        <w:rPr>
          <w:bCs/>
          <w:iCs/>
        </w:rPr>
      </w:pPr>
      <w:r w:rsidRPr="004B790E">
        <w:rPr>
          <w:bCs/>
          <w:iCs/>
        </w:rPr>
        <w:tab/>
      </w:r>
      <w:r w:rsidRPr="004B790E">
        <w:rPr>
          <w:bCs/>
          <w:iCs/>
        </w:rPr>
        <w:tab/>
        <w:t>Ayes:   5       Nayes:     2       Absent:       0   Motion Carried</w:t>
      </w:r>
    </w:p>
    <w:p w14:paraId="690E5BAA" w14:textId="53976A05" w:rsidR="008F6AE7" w:rsidRPr="004B790E" w:rsidRDefault="004D031D">
      <w:pPr>
        <w:rPr>
          <w:bCs/>
          <w:iCs/>
        </w:rPr>
      </w:pPr>
      <w:r>
        <w:rPr>
          <w:b/>
          <w:iCs/>
        </w:rPr>
        <w:tab/>
        <w:t>e.)  Cedar Corporation 2022 consultive Engineering Agreement-</w:t>
      </w:r>
      <w:r w:rsidR="004B790E" w:rsidRPr="004B790E">
        <w:rPr>
          <w:bCs/>
          <w:iCs/>
        </w:rPr>
        <w:t>Motion by Dave Podoski, seconded by Tim Gould to approve the 2022 consultive agreement for a price of $2200.  Motion was voted on and carried.</w:t>
      </w:r>
    </w:p>
    <w:p w14:paraId="243DA917" w14:textId="72CB25C5" w:rsidR="008F6AE7" w:rsidRDefault="008F6AE7">
      <w:pPr>
        <w:rPr>
          <w:b/>
          <w:u w:val="single"/>
        </w:rPr>
      </w:pPr>
    </w:p>
    <w:p w14:paraId="7674DC3E" w14:textId="7C322317" w:rsidR="004B790E" w:rsidRDefault="004B790E">
      <w:pPr>
        <w:rPr>
          <w:b/>
          <w:u w:val="single"/>
        </w:rPr>
      </w:pPr>
    </w:p>
    <w:p w14:paraId="2A793134" w14:textId="77777777" w:rsidR="004B790E" w:rsidRDefault="004B790E">
      <w:pPr>
        <w:rPr>
          <w:b/>
          <w:u w:val="single"/>
        </w:rPr>
      </w:pPr>
    </w:p>
    <w:p w14:paraId="17CE3787" w14:textId="66DF6BF6"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5DA1CBC0"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4D031D">
        <w:rPr>
          <w:bCs/>
          <w:iCs/>
        </w:rPr>
        <w:t xml:space="preserve">January. </w:t>
      </w:r>
      <w:r w:rsidRPr="00C30C47">
        <w:rPr>
          <w:bCs/>
          <w:iCs/>
        </w:rPr>
        <w:t xml:space="preserve">  Municipal Court had a total of </w:t>
      </w:r>
      <w:r w:rsidR="004D031D">
        <w:rPr>
          <w:bCs/>
          <w:iCs/>
        </w:rPr>
        <w:t>28</w:t>
      </w:r>
      <w:r w:rsidRPr="00C30C47">
        <w:rPr>
          <w:bCs/>
          <w:iCs/>
        </w:rPr>
        <w:t xml:space="preserve"> citations for the Village of Coleman for a Citation amount of $</w:t>
      </w:r>
      <w:r w:rsidR="004D031D">
        <w:rPr>
          <w:bCs/>
          <w:iCs/>
        </w:rPr>
        <w:t>3805.00</w:t>
      </w:r>
      <w:r w:rsidR="005324FF">
        <w:rPr>
          <w:bCs/>
          <w:iCs/>
        </w:rPr>
        <w:t xml:space="preserve">. </w:t>
      </w:r>
      <w:r w:rsidRPr="00C30C47">
        <w:rPr>
          <w:bCs/>
          <w:iCs/>
        </w:rPr>
        <w:t xml:space="preserve"> Adjudicated amount of $</w:t>
      </w:r>
      <w:r w:rsidR="004D031D">
        <w:rPr>
          <w:bCs/>
          <w:iCs/>
        </w:rPr>
        <w:t xml:space="preserve">2183.00 </w:t>
      </w:r>
      <w:r w:rsidRPr="00C30C47">
        <w:rPr>
          <w:bCs/>
          <w:iCs/>
        </w:rPr>
        <w:t xml:space="preserve">and </w:t>
      </w:r>
      <w:r w:rsidR="00815322">
        <w:rPr>
          <w:bCs/>
          <w:iCs/>
        </w:rPr>
        <w:t xml:space="preserve">Continued </w:t>
      </w:r>
      <w:r w:rsidRPr="00C30C47">
        <w:rPr>
          <w:bCs/>
          <w:iCs/>
        </w:rPr>
        <w:t>amount of $</w:t>
      </w:r>
      <w:r w:rsidR="004D031D">
        <w:rPr>
          <w:bCs/>
          <w:iCs/>
        </w:rPr>
        <w:t>1622.00</w:t>
      </w:r>
      <w:r w:rsidRPr="00C30C47">
        <w:rPr>
          <w:bCs/>
          <w:iCs/>
        </w:rPr>
        <w:t xml:space="preserve">.  0 trials, </w:t>
      </w:r>
      <w:r w:rsidR="00235CB9">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4D031D">
        <w:rPr>
          <w:bCs/>
          <w:iCs/>
        </w:rPr>
        <w:t>10</w:t>
      </w:r>
      <w:r w:rsidR="00085B7C">
        <w:rPr>
          <w:bCs/>
          <w:iCs/>
        </w:rPr>
        <w:t xml:space="preserve"> citations issued in the amount of $</w:t>
      </w:r>
      <w:r w:rsidR="004D031D">
        <w:rPr>
          <w:bCs/>
          <w:iCs/>
        </w:rPr>
        <w:t>1807.00</w:t>
      </w:r>
      <w:r w:rsidR="00085B7C">
        <w:rPr>
          <w:bCs/>
          <w:iCs/>
        </w:rPr>
        <w:t xml:space="preserve"> with Adjudicated amount of $</w:t>
      </w:r>
      <w:r w:rsidR="004D031D">
        <w:rPr>
          <w:bCs/>
          <w:iCs/>
        </w:rPr>
        <w:t>1807.00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CF5CFC">
        <w:rPr>
          <w:bCs/>
          <w:iCs/>
        </w:rPr>
        <w:t xml:space="preserve">. </w:t>
      </w:r>
      <w:r w:rsidR="008871AA">
        <w:rPr>
          <w:bCs/>
          <w:iCs/>
        </w:rPr>
        <w:t>Village of Pound</w:t>
      </w:r>
      <w:r w:rsidR="00293EC8">
        <w:rPr>
          <w:bCs/>
          <w:iCs/>
        </w:rPr>
        <w:t>,</w:t>
      </w:r>
      <w:r w:rsidR="00CF5CFC">
        <w:rPr>
          <w:bCs/>
          <w:iCs/>
        </w:rPr>
        <w:t xml:space="preserve"> Town of Beaver</w:t>
      </w:r>
      <w:r w:rsidR="002C7FB0">
        <w:rPr>
          <w:bCs/>
          <w:iCs/>
        </w:rPr>
        <w:t>,</w:t>
      </w:r>
      <w:r w:rsidR="00CF5CFC">
        <w:rPr>
          <w:bCs/>
          <w:iCs/>
        </w:rPr>
        <w:t xml:space="preserve"> Town of Brazeau</w:t>
      </w:r>
      <w:r w:rsidR="00293EC8">
        <w:rPr>
          <w:bCs/>
          <w:iCs/>
        </w:rPr>
        <w:t xml:space="preserve"> and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r>
        <w:rPr>
          <w:b/>
          <w:i/>
        </w:rPr>
        <w:t xml:space="preserve">RECREATION </w:t>
      </w:r>
    </w:p>
    <w:p w14:paraId="67046075" w14:textId="6C5DBE57" w:rsidR="00293EC8" w:rsidRDefault="004D031D" w:rsidP="00293EC8">
      <w:pPr>
        <w:ind w:left="720"/>
        <w:rPr>
          <w:sz w:val="22"/>
          <w:szCs w:val="22"/>
        </w:rPr>
      </w:pPr>
      <w:r>
        <w:rPr>
          <w:sz w:val="22"/>
          <w:szCs w:val="22"/>
        </w:rPr>
        <w:t>Nothing to Report</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t>PUBLIC WORKS</w:t>
      </w:r>
      <w:bookmarkEnd w:id="0"/>
    </w:p>
    <w:p w14:paraId="3C53374A" w14:textId="572DCACA" w:rsidR="00C30C47" w:rsidRDefault="00293EC8" w:rsidP="00C30C47">
      <w:pPr>
        <w:tabs>
          <w:tab w:val="left" w:pos="2119"/>
        </w:tabs>
        <w:ind w:left="720"/>
      </w:pPr>
      <w:r>
        <w:t>Nothing to Report</w:t>
      </w:r>
    </w:p>
    <w:p w14:paraId="51F4BA19" w14:textId="2DF5603E" w:rsidR="00A12A35" w:rsidRDefault="00A12A35" w:rsidP="00C30C47">
      <w:pPr>
        <w:tabs>
          <w:tab w:val="left" w:pos="2119"/>
        </w:tabs>
        <w:ind w:left="720"/>
      </w:pPr>
    </w:p>
    <w:p w14:paraId="3979E80A" w14:textId="77777777" w:rsidR="00293EC8" w:rsidRDefault="00293EC8"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8659EAE" w:rsidR="00D358D6" w:rsidRDefault="00071852">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710EF4D9" w14:textId="567F6406"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4D031D">
        <w:rPr>
          <w:sz w:val="22"/>
          <w:szCs w:val="22"/>
        </w:rPr>
        <w:t xml:space="preserve">January </w:t>
      </w:r>
      <w:r w:rsidR="00293EC8">
        <w:rPr>
          <w:sz w:val="22"/>
          <w:szCs w:val="22"/>
        </w:rPr>
        <w:t>202</w:t>
      </w:r>
      <w:r w:rsidR="004D031D">
        <w:rPr>
          <w:sz w:val="22"/>
          <w:szCs w:val="22"/>
        </w:rPr>
        <w:t>2</w:t>
      </w:r>
      <w:r w:rsidR="002A60DF">
        <w:rPr>
          <w:sz w:val="22"/>
          <w:szCs w:val="22"/>
        </w:rPr>
        <w:t xml:space="preserve">.  There were </w:t>
      </w:r>
      <w:r w:rsidR="00293EC8">
        <w:rPr>
          <w:sz w:val="22"/>
          <w:szCs w:val="22"/>
        </w:rPr>
        <w:t>2</w:t>
      </w:r>
      <w:r w:rsidR="004D031D">
        <w:rPr>
          <w:sz w:val="22"/>
          <w:szCs w:val="22"/>
        </w:rPr>
        <w:t>7</w:t>
      </w:r>
      <w:r w:rsidR="002A60DF">
        <w:rPr>
          <w:sz w:val="22"/>
          <w:szCs w:val="22"/>
        </w:rPr>
        <w:t xml:space="preserve"> complaints in the month</w:t>
      </w:r>
      <w:r w:rsidR="00293EC8">
        <w:rPr>
          <w:sz w:val="22"/>
          <w:szCs w:val="22"/>
        </w:rPr>
        <w:t>.</w:t>
      </w:r>
    </w:p>
    <w:p w14:paraId="16066019" w14:textId="7E05FDAE" w:rsidR="004D031D" w:rsidRDefault="00293EC8" w:rsidP="00C4234A">
      <w:pPr>
        <w:rPr>
          <w:sz w:val="22"/>
          <w:szCs w:val="22"/>
        </w:rPr>
      </w:pPr>
      <w:r>
        <w:rPr>
          <w:sz w:val="22"/>
          <w:szCs w:val="22"/>
        </w:rPr>
        <w:t xml:space="preserve">                      </w:t>
      </w:r>
      <w:r w:rsidR="002A60DF">
        <w:rPr>
          <w:sz w:val="22"/>
          <w:szCs w:val="22"/>
        </w:rPr>
        <w:t xml:space="preserve">  </w:t>
      </w:r>
      <w:r w:rsidR="004D031D">
        <w:rPr>
          <w:sz w:val="22"/>
          <w:szCs w:val="22"/>
        </w:rPr>
        <w:t>5</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4D031D">
        <w:rPr>
          <w:sz w:val="22"/>
          <w:szCs w:val="22"/>
        </w:rPr>
        <w:t>733.40</w:t>
      </w:r>
      <w:r w:rsidR="002A60DF">
        <w:rPr>
          <w:sz w:val="22"/>
          <w:szCs w:val="22"/>
        </w:rPr>
        <w:t>.</w:t>
      </w:r>
      <w:r w:rsidR="00F51D62">
        <w:rPr>
          <w:sz w:val="22"/>
          <w:szCs w:val="22"/>
        </w:rPr>
        <w:t xml:space="preserve"> </w:t>
      </w:r>
      <w:r w:rsidR="004D031D">
        <w:rPr>
          <w:sz w:val="22"/>
          <w:szCs w:val="22"/>
        </w:rPr>
        <w:t>0</w:t>
      </w:r>
      <w:r w:rsidR="00FD7DC9">
        <w:rPr>
          <w:sz w:val="22"/>
          <w:szCs w:val="22"/>
        </w:rPr>
        <w:t xml:space="preserve"> </w:t>
      </w:r>
      <w:r w:rsidR="00F51D62">
        <w:rPr>
          <w:sz w:val="22"/>
          <w:szCs w:val="22"/>
        </w:rPr>
        <w:t>Juvenile citation</w:t>
      </w:r>
      <w:r w:rsidR="00BB28D9">
        <w:rPr>
          <w:sz w:val="22"/>
          <w:szCs w:val="22"/>
        </w:rPr>
        <w:t>s</w:t>
      </w:r>
      <w:r w:rsidR="004D031D">
        <w:rPr>
          <w:sz w:val="22"/>
          <w:szCs w:val="22"/>
        </w:rPr>
        <w:t>.</w:t>
      </w:r>
      <w:r w:rsidR="002A07EA">
        <w:rPr>
          <w:sz w:val="22"/>
          <w:szCs w:val="22"/>
        </w:rPr>
        <w:t xml:space="preserve"> </w:t>
      </w:r>
      <w:r w:rsidR="004D031D">
        <w:rPr>
          <w:sz w:val="22"/>
          <w:szCs w:val="22"/>
        </w:rPr>
        <w:t>One</w:t>
      </w:r>
      <w:r w:rsidR="00FD7DC9">
        <w:rPr>
          <w:sz w:val="22"/>
          <w:szCs w:val="22"/>
        </w:rPr>
        <w:t xml:space="preserve"> </w:t>
      </w:r>
      <w:r w:rsidR="00D227DC">
        <w:rPr>
          <w:sz w:val="22"/>
          <w:szCs w:val="22"/>
        </w:rPr>
        <w:t>other Municipality</w:t>
      </w:r>
    </w:p>
    <w:p w14:paraId="344B99BB" w14:textId="52B9738A" w:rsidR="00FD7DC9" w:rsidRDefault="004D031D" w:rsidP="00C4234A">
      <w:pPr>
        <w:rPr>
          <w:sz w:val="22"/>
          <w:szCs w:val="22"/>
        </w:rPr>
      </w:pPr>
      <w:r>
        <w:rPr>
          <w:sz w:val="22"/>
          <w:szCs w:val="22"/>
        </w:rPr>
        <w:t xml:space="preserve">                       </w:t>
      </w:r>
      <w:r w:rsidR="00D227DC">
        <w:rPr>
          <w:sz w:val="22"/>
          <w:szCs w:val="22"/>
        </w:rPr>
        <w:t xml:space="preserve"> citation</w:t>
      </w:r>
      <w:r>
        <w:rPr>
          <w:sz w:val="22"/>
          <w:szCs w:val="22"/>
        </w:rPr>
        <w:t xml:space="preserve"> in the amount of $187.00 </w:t>
      </w:r>
      <w:r w:rsidR="00963A38">
        <w:rPr>
          <w:sz w:val="22"/>
          <w:szCs w:val="22"/>
        </w:rPr>
        <w:t>was</w:t>
      </w:r>
      <w:r w:rsidR="00D227DC">
        <w:rPr>
          <w:sz w:val="22"/>
          <w:szCs w:val="22"/>
        </w:rPr>
        <w:t xml:space="preserve"> issued i</w:t>
      </w:r>
      <w:r w:rsidR="00FD7DC9">
        <w:rPr>
          <w:sz w:val="22"/>
          <w:szCs w:val="22"/>
        </w:rPr>
        <w:t xml:space="preserve">n the month of </w:t>
      </w:r>
      <w:r>
        <w:rPr>
          <w:sz w:val="22"/>
          <w:szCs w:val="22"/>
        </w:rPr>
        <w:t>January</w:t>
      </w:r>
      <w:r w:rsidR="00FD7DC9">
        <w:rPr>
          <w:sz w:val="22"/>
          <w:szCs w:val="22"/>
        </w:rPr>
        <w:t>.</w:t>
      </w:r>
    </w:p>
    <w:p w14:paraId="540F32DF" w14:textId="67E59781"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1</w:t>
      </w:r>
      <w:r w:rsidR="00963A38">
        <w:rPr>
          <w:sz w:val="22"/>
          <w:szCs w:val="22"/>
        </w:rPr>
        <w:t>80</w:t>
      </w:r>
      <w:r w:rsidR="00F51D62">
        <w:rPr>
          <w:sz w:val="22"/>
          <w:szCs w:val="22"/>
        </w:rPr>
        <w:t xml:space="preserve"> </w:t>
      </w:r>
      <w:r w:rsidR="002A60DF">
        <w:rPr>
          <w:sz w:val="22"/>
          <w:szCs w:val="22"/>
        </w:rPr>
        <w:t xml:space="preserve">hours for the month </w:t>
      </w:r>
      <w:r w:rsidR="00D227DC">
        <w:rPr>
          <w:sz w:val="22"/>
          <w:szCs w:val="22"/>
        </w:rPr>
        <w:t xml:space="preserve">of </w:t>
      </w:r>
      <w:r w:rsidR="00963A38">
        <w:rPr>
          <w:sz w:val="22"/>
          <w:szCs w:val="22"/>
        </w:rPr>
        <w:t>January</w:t>
      </w:r>
      <w:r w:rsidR="00D227DC">
        <w:rPr>
          <w:sz w:val="22"/>
          <w:szCs w:val="22"/>
        </w:rPr>
        <w:t xml:space="preserve"> </w:t>
      </w:r>
      <w:r w:rsidR="002A60DF">
        <w:rPr>
          <w:sz w:val="22"/>
          <w:szCs w:val="22"/>
        </w:rPr>
        <w:t xml:space="preserve">and total miles on squad car is </w:t>
      </w:r>
    </w:p>
    <w:p w14:paraId="059D7933" w14:textId="479A9EAC" w:rsidR="00D358D6" w:rsidRDefault="00C4234A" w:rsidP="00C4234A">
      <w:pPr>
        <w:rPr>
          <w:sz w:val="22"/>
          <w:szCs w:val="22"/>
        </w:rPr>
      </w:pPr>
      <w:r>
        <w:rPr>
          <w:sz w:val="22"/>
          <w:szCs w:val="22"/>
        </w:rPr>
        <w:t xml:space="preserve">                        </w:t>
      </w:r>
      <w:r w:rsidR="00963A38">
        <w:rPr>
          <w:sz w:val="22"/>
          <w:szCs w:val="22"/>
        </w:rPr>
        <w:t>112115</w:t>
      </w:r>
      <w:r w:rsidR="002A60DF">
        <w:rPr>
          <w:sz w:val="22"/>
          <w:szCs w:val="22"/>
        </w:rPr>
        <w:t xml:space="preserve"> of which</w:t>
      </w:r>
      <w:r w:rsidR="00D227DC">
        <w:rPr>
          <w:sz w:val="22"/>
          <w:szCs w:val="22"/>
        </w:rPr>
        <w:t xml:space="preserve"> </w:t>
      </w:r>
      <w:r w:rsidR="00963A38">
        <w:rPr>
          <w:sz w:val="22"/>
          <w:szCs w:val="22"/>
        </w:rPr>
        <w:t>434</w:t>
      </w:r>
      <w:r w:rsidR="002A60DF">
        <w:rPr>
          <w:sz w:val="22"/>
          <w:szCs w:val="22"/>
        </w:rPr>
        <w:t xml:space="preserve"> were for the month of</w:t>
      </w:r>
      <w:r w:rsidR="00FD7228">
        <w:rPr>
          <w:sz w:val="22"/>
          <w:szCs w:val="22"/>
        </w:rPr>
        <w:t xml:space="preserve"> </w:t>
      </w:r>
      <w:r w:rsidR="00963A38">
        <w:rPr>
          <w:sz w:val="22"/>
          <w:szCs w:val="22"/>
        </w:rPr>
        <w:t>January</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0E2E5410" w14:textId="16744C04" w:rsidR="008A7FD0" w:rsidRDefault="002A60DF" w:rsidP="00963A38">
      <w:pPr>
        <w:ind w:left="1440"/>
      </w:pPr>
      <w:r>
        <w:t xml:space="preserve">The department responded to </w:t>
      </w:r>
      <w:r w:rsidR="00963A38">
        <w:t>2</w:t>
      </w:r>
      <w:r w:rsidR="00E5023D">
        <w:t xml:space="preserve"> </w:t>
      </w:r>
      <w:r>
        <w:t>call</w:t>
      </w:r>
      <w:r w:rsidR="008871AA">
        <w:t>s</w:t>
      </w:r>
      <w:r w:rsidR="00D227DC">
        <w:t xml:space="preserve"> </w:t>
      </w:r>
      <w:r>
        <w:t>during the month of</w:t>
      </w:r>
      <w:r w:rsidR="00963A38">
        <w:t xml:space="preserve"> January</w:t>
      </w:r>
      <w:r>
        <w:t xml:space="preserve">. Total calls for the fire year </w:t>
      </w:r>
      <w:r w:rsidR="005C52EB">
        <w:t>are</w:t>
      </w:r>
      <w:r w:rsidR="00FD7DC9">
        <w:t xml:space="preserve"> 1</w:t>
      </w:r>
      <w:r w:rsidR="00963A38">
        <w:t>9</w:t>
      </w:r>
      <w:r>
        <w:t>.  Breakdown of call</w:t>
      </w:r>
      <w:r w:rsidR="008871AA">
        <w:t>s</w:t>
      </w:r>
      <w:r>
        <w:t xml:space="preserve"> </w:t>
      </w:r>
      <w:r w:rsidR="008871AA">
        <w:t>are</w:t>
      </w:r>
      <w:r>
        <w:t xml:space="preserve">:  </w:t>
      </w:r>
      <w:r w:rsidR="00293EC8">
        <w:t>2</w:t>
      </w:r>
      <w:r w:rsidR="00954944">
        <w:t xml:space="preserve"> lift assist</w:t>
      </w:r>
      <w:r w:rsidR="002C0319">
        <w:t>s</w:t>
      </w:r>
      <w:r w:rsidR="00954944">
        <w:t xml:space="preserve"> </w:t>
      </w:r>
      <w:r w:rsidR="008871AA">
        <w:t>for the</w:t>
      </w:r>
      <w:r w:rsidR="00954944">
        <w:t xml:space="preserve"> Colema</w:t>
      </w:r>
      <w:r w:rsidR="00D227DC">
        <w:t>n</w:t>
      </w:r>
      <w:r w:rsidR="00FD7DC9">
        <w:t xml:space="preserve"> Rescue</w:t>
      </w:r>
      <w:r w:rsidR="00963A38">
        <w:t xml:space="preserve">. </w:t>
      </w:r>
      <w:r w:rsidR="00FD7DC9">
        <w:t xml:space="preserve"> </w:t>
      </w:r>
      <w:r w:rsidR="00FD7228">
        <w:t>Total man hours for the</w:t>
      </w:r>
      <w:r w:rsidR="008871AA">
        <w:t xml:space="preserve"> month are</w:t>
      </w:r>
      <w:r w:rsidR="00A90E7F">
        <w:t xml:space="preserve"> </w:t>
      </w:r>
      <w:r w:rsidR="00963A38">
        <w:t>2</w:t>
      </w:r>
      <w:r w:rsidR="00FD7228">
        <w:t xml:space="preserve"> hours</w:t>
      </w:r>
      <w:r w:rsidR="0021406B">
        <w:t>.</w:t>
      </w:r>
      <w:r w:rsidR="00A5233B">
        <w:t xml:space="preserve"> </w:t>
      </w:r>
      <w:r w:rsidR="00FD7DC9">
        <w:t xml:space="preserve">Training was on </w:t>
      </w:r>
      <w:r w:rsidR="00963A38">
        <w:t>ropes and structure fires</w:t>
      </w:r>
      <w:r w:rsidR="00662FC7">
        <w:t>.</w:t>
      </w:r>
      <w:r w:rsidR="00FD7DC9">
        <w:t xml:space="preserve"> </w:t>
      </w:r>
      <w:r w:rsidR="00963A38">
        <w:t>Department is planning a meat raffle April 10</w:t>
      </w:r>
      <w:r w:rsidR="00963A38" w:rsidRPr="00963A38">
        <w:rPr>
          <w:vertAlign w:val="superscript"/>
        </w:rPr>
        <w:t>th</w:t>
      </w:r>
      <w:r w:rsidR="00963A38">
        <w:t xml:space="preserve"> at 1 pm at Kyle’s Fortier’s Bar.</w:t>
      </w:r>
    </w:p>
    <w:p w14:paraId="0694E350" w14:textId="77777777" w:rsidR="00963A38" w:rsidRDefault="00963A38" w:rsidP="00963A38">
      <w:pPr>
        <w:ind w:left="1440"/>
        <w:rPr>
          <w:b/>
          <w:i/>
          <w:sz w:val="28"/>
          <w:szCs w:val="28"/>
        </w:rPr>
      </w:pPr>
    </w:p>
    <w:p w14:paraId="5C78CE66" w14:textId="2CBF6F73" w:rsidR="005C52EB" w:rsidRPr="00D227DC" w:rsidRDefault="00622201" w:rsidP="00D227DC">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r w:rsidR="00E2350D">
        <w:rPr>
          <w:b/>
          <w:i/>
          <w:sz w:val="28"/>
          <w:szCs w:val="28"/>
        </w:rPr>
        <w:t xml:space="preserve"> – None for the month</w:t>
      </w:r>
    </w:p>
    <w:p w14:paraId="28E8F4F4" w14:textId="77777777" w:rsidR="00E5023D" w:rsidRDefault="00E5023D" w:rsidP="00A5233B">
      <w:pPr>
        <w:ind w:left="720" w:firstLine="720"/>
        <w:rPr>
          <w:b/>
          <w:i/>
          <w:sz w:val="28"/>
          <w:szCs w:val="28"/>
        </w:rPr>
      </w:pPr>
    </w:p>
    <w:p w14:paraId="31F89E54" w14:textId="77777777" w:rsidR="0045112E" w:rsidRDefault="0045112E" w:rsidP="00A5233B">
      <w:pPr>
        <w:ind w:left="720" w:firstLine="720"/>
        <w:rPr>
          <w:b/>
          <w:i/>
          <w:sz w:val="28"/>
          <w:szCs w:val="28"/>
        </w:rPr>
      </w:pPr>
    </w:p>
    <w:p w14:paraId="2001D8D3" w14:textId="168CC89B" w:rsidR="00D358D6" w:rsidRDefault="002A60DF" w:rsidP="00A5233B">
      <w:pPr>
        <w:ind w:left="720" w:firstLine="720"/>
        <w:rPr>
          <w:b/>
          <w:i/>
          <w:sz w:val="28"/>
          <w:szCs w:val="28"/>
        </w:rPr>
      </w:pPr>
      <w:r>
        <w:rPr>
          <w:b/>
          <w:i/>
          <w:sz w:val="28"/>
          <w:szCs w:val="28"/>
        </w:rPr>
        <w:lastRenderedPageBreak/>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488B6E69"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963A38">
        <w:rPr>
          <w:sz w:val="22"/>
          <w:szCs w:val="22"/>
        </w:rPr>
        <w:t>764,700.72</w:t>
      </w:r>
      <w:proofErr w:type="gramEnd"/>
    </w:p>
    <w:p w14:paraId="11953BFC" w14:textId="1CB667F6"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662FC7">
        <w:rPr>
          <w:sz w:val="22"/>
          <w:szCs w:val="22"/>
        </w:rPr>
        <w:t>90,</w:t>
      </w:r>
      <w:r w:rsidR="00963A38">
        <w:rPr>
          <w:sz w:val="22"/>
          <w:szCs w:val="22"/>
        </w:rPr>
        <w:t>201.94</w:t>
      </w:r>
      <w:proofErr w:type="gramEnd"/>
    </w:p>
    <w:p w14:paraId="252AFD1A" w14:textId="6DA61F9B"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963A38">
        <w:rPr>
          <w:sz w:val="22"/>
          <w:szCs w:val="22"/>
        </w:rPr>
        <w:t>216.34</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0BF24ABE"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w:t>
      </w:r>
      <w:r w:rsidR="00662FC7">
        <w:rPr>
          <w:sz w:val="22"/>
          <w:szCs w:val="22"/>
        </w:rPr>
        <w:t>50,92</w:t>
      </w:r>
      <w:r w:rsidR="00963A38">
        <w:rPr>
          <w:sz w:val="22"/>
          <w:szCs w:val="22"/>
        </w:rPr>
        <w:t>2.09</w:t>
      </w:r>
      <w:proofErr w:type="gramEnd"/>
    </w:p>
    <w:p w14:paraId="6A7AE83E" w14:textId="72E9206E"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8,463.</w:t>
      </w:r>
      <w:r w:rsidR="00963A38">
        <w:rPr>
          <w:sz w:val="22"/>
          <w:szCs w:val="22"/>
        </w:rPr>
        <w:t>91</w:t>
      </w:r>
    </w:p>
    <w:p w14:paraId="6D175368" w14:textId="0D219D86"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662FC7">
        <w:rPr>
          <w:sz w:val="22"/>
          <w:szCs w:val="22"/>
          <w:u w:val="single"/>
        </w:rPr>
        <w:t>6</w:t>
      </w:r>
      <w:r w:rsidR="00963A38">
        <w:rPr>
          <w:sz w:val="22"/>
          <w:szCs w:val="22"/>
          <w:u w:val="single"/>
        </w:rPr>
        <w:t>97.70</w:t>
      </w:r>
      <w:proofErr w:type="gramEnd"/>
    </w:p>
    <w:p w14:paraId="2E6239A3" w14:textId="16E01325"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963A38">
        <w:rPr>
          <w:b/>
          <w:bCs/>
          <w:sz w:val="22"/>
          <w:szCs w:val="22"/>
        </w:rPr>
        <w:t>886,948.52</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12D77901" w:rsidR="00D358D6" w:rsidRDefault="002A60DF">
      <w:pPr>
        <w:rPr>
          <w:sz w:val="22"/>
          <w:szCs w:val="22"/>
        </w:rPr>
      </w:pPr>
      <w:r>
        <w:rPr>
          <w:sz w:val="22"/>
          <w:szCs w:val="22"/>
        </w:rPr>
        <w:t xml:space="preserve"> Since the last meeting check numbers </w:t>
      </w:r>
      <w:r w:rsidR="00622201">
        <w:rPr>
          <w:sz w:val="22"/>
          <w:szCs w:val="22"/>
        </w:rPr>
        <w:t>30</w:t>
      </w:r>
      <w:r w:rsidR="00963A38">
        <w:rPr>
          <w:sz w:val="22"/>
          <w:szCs w:val="22"/>
        </w:rPr>
        <w:t>928</w:t>
      </w:r>
      <w:r>
        <w:rPr>
          <w:sz w:val="22"/>
          <w:szCs w:val="22"/>
        </w:rPr>
        <w:t xml:space="preserve"> through 30</w:t>
      </w:r>
      <w:r w:rsidR="00662FC7">
        <w:rPr>
          <w:sz w:val="22"/>
          <w:szCs w:val="22"/>
        </w:rPr>
        <w:t>9</w:t>
      </w:r>
      <w:r w:rsidR="00963A38">
        <w:rPr>
          <w:sz w:val="22"/>
          <w:szCs w:val="22"/>
        </w:rPr>
        <w:t>91</w:t>
      </w:r>
      <w:r w:rsidR="00C31616">
        <w:rPr>
          <w:sz w:val="22"/>
          <w:szCs w:val="22"/>
        </w:rPr>
        <w:t xml:space="preserve"> </w:t>
      </w:r>
      <w:r>
        <w:rPr>
          <w:sz w:val="22"/>
          <w:szCs w:val="22"/>
        </w:rPr>
        <w:t>were written in the amount of $</w:t>
      </w:r>
      <w:r w:rsidR="00963A38">
        <w:rPr>
          <w:sz w:val="22"/>
          <w:szCs w:val="22"/>
        </w:rPr>
        <w:t>133,157.46</w:t>
      </w:r>
      <w:r w:rsidR="005C52EB">
        <w:rPr>
          <w:sz w:val="22"/>
          <w:szCs w:val="22"/>
        </w:rPr>
        <w:t>.</w:t>
      </w:r>
    </w:p>
    <w:p w14:paraId="28ECF830" w14:textId="7D1F6008"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45112E">
        <w:rPr>
          <w:sz w:val="22"/>
          <w:szCs w:val="22"/>
        </w:rPr>
        <w:t>Jeff Gosa</w:t>
      </w:r>
      <w:r>
        <w:rPr>
          <w:sz w:val="22"/>
          <w:szCs w:val="22"/>
        </w:rPr>
        <w:t>.  Motion was voted on and carried.</w:t>
      </w:r>
    </w:p>
    <w:p w14:paraId="25FA181D" w14:textId="77777777" w:rsidR="00D358D6" w:rsidRDefault="00D358D6">
      <w:pPr>
        <w:rPr>
          <w:b/>
          <w:i/>
        </w:rPr>
      </w:pPr>
    </w:p>
    <w:p w14:paraId="594308E9" w14:textId="4337673E"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sidR="00963A38">
        <w:rPr>
          <w:b/>
          <w:i/>
          <w:sz w:val="28"/>
          <w:szCs w:val="28"/>
        </w:rPr>
        <w:t>-NONE</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tbl>
      <w:tblPr>
        <w:tblW w:w="12398" w:type="dxa"/>
        <w:tblInd w:w="-1099" w:type="dxa"/>
        <w:tblLayout w:type="fixed"/>
        <w:tblLook w:val="0000" w:firstRow="0" w:lastRow="0" w:firstColumn="0" w:lastColumn="0" w:noHBand="0" w:noVBand="0"/>
      </w:tblPr>
      <w:tblGrid>
        <w:gridCol w:w="946"/>
        <w:gridCol w:w="2004"/>
        <w:gridCol w:w="2256"/>
        <w:gridCol w:w="1452"/>
        <w:gridCol w:w="3074"/>
        <w:gridCol w:w="1183"/>
        <w:gridCol w:w="1483"/>
      </w:tblGrid>
      <w:tr w:rsidR="00CF03E2" w14:paraId="4A87B36A" w14:textId="77777777" w:rsidTr="00CF03E2">
        <w:trPr>
          <w:trHeight w:val="276"/>
        </w:trPr>
        <w:tc>
          <w:tcPr>
            <w:tcW w:w="946" w:type="dxa"/>
            <w:tcBorders>
              <w:top w:val="single" w:sz="6" w:space="0" w:color="auto"/>
              <w:left w:val="single" w:sz="6" w:space="0" w:color="auto"/>
              <w:bottom w:val="nil"/>
              <w:right w:val="single" w:sz="6" w:space="0" w:color="auto"/>
            </w:tcBorders>
          </w:tcPr>
          <w:p w14:paraId="7EC6F385" w14:textId="77777777" w:rsidR="00CF03E2" w:rsidRPr="00CF03E2" w:rsidRDefault="00CF03E2">
            <w:pPr>
              <w:autoSpaceDE w:val="0"/>
              <w:autoSpaceDN w:val="0"/>
              <w:adjustRightInd w:val="0"/>
              <w:jc w:val="center"/>
              <w:rPr>
                <w:rFonts w:ascii="Arial Black" w:hAnsi="Arial Black" w:cs="Arial Black"/>
                <w:color w:val="993300"/>
                <w:sz w:val="16"/>
                <w:szCs w:val="16"/>
              </w:rPr>
            </w:pPr>
            <w:r w:rsidRPr="00CF03E2">
              <w:rPr>
                <w:rFonts w:ascii="Arial Black" w:hAnsi="Arial Black" w:cs="Arial Black"/>
                <w:color w:val="993300"/>
                <w:sz w:val="16"/>
                <w:szCs w:val="16"/>
              </w:rPr>
              <w:t xml:space="preserve">PERMIT </w:t>
            </w:r>
          </w:p>
        </w:tc>
        <w:tc>
          <w:tcPr>
            <w:tcW w:w="2004" w:type="dxa"/>
            <w:tcBorders>
              <w:top w:val="single" w:sz="6" w:space="0" w:color="auto"/>
              <w:left w:val="single" w:sz="6" w:space="0" w:color="auto"/>
              <w:bottom w:val="nil"/>
              <w:right w:val="single" w:sz="6" w:space="0" w:color="auto"/>
            </w:tcBorders>
          </w:tcPr>
          <w:p w14:paraId="31794435"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2256" w:type="dxa"/>
            <w:tcBorders>
              <w:top w:val="single" w:sz="6" w:space="0" w:color="auto"/>
              <w:left w:val="single" w:sz="6" w:space="0" w:color="auto"/>
              <w:bottom w:val="nil"/>
              <w:right w:val="single" w:sz="6" w:space="0" w:color="auto"/>
            </w:tcBorders>
          </w:tcPr>
          <w:p w14:paraId="143A67B8"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ADDRESS</w:t>
            </w:r>
          </w:p>
        </w:tc>
        <w:tc>
          <w:tcPr>
            <w:tcW w:w="1452" w:type="dxa"/>
            <w:tcBorders>
              <w:top w:val="single" w:sz="6" w:space="0" w:color="auto"/>
              <w:left w:val="single" w:sz="6" w:space="0" w:color="auto"/>
              <w:bottom w:val="nil"/>
              <w:right w:val="single" w:sz="6" w:space="0" w:color="auto"/>
            </w:tcBorders>
          </w:tcPr>
          <w:p w14:paraId="1FA9B5BE"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c>
          <w:tcPr>
            <w:tcW w:w="3074" w:type="dxa"/>
            <w:tcBorders>
              <w:top w:val="single" w:sz="6" w:space="0" w:color="auto"/>
              <w:left w:val="single" w:sz="6" w:space="0" w:color="auto"/>
              <w:bottom w:val="nil"/>
              <w:right w:val="single" w:sz="6" w:space="0" w:color="auto"/>
            </w:tcBorders>
          </w:tcPr>
          <w:p w14:paraId="4CAE00D5"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DESCRIPTION</w:t>
            </w:r>
          </w:p>
        </w:tc>
        <w:tc>
          <w:tcPr>
            <w:tcW w:w="1183" w:type="dxa"/>
            <w:tcBorders>
              <w:top w:val="single" w:sz="6" w:space="0" w:color="auto"/>
              <w:left w:val="single" w:sz="6" w:space="0" w:color="auto"/>
              <w:bottom w:val="nil"/>
              <w:right w:val="single" w:sz="6" w:space="0" w:color="auto"/>
            </w:tcBorders>
          </w:tcPr>
          <w:p w14:paraId="4A62B7CE"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DOLLAR </w:t>
            </w:r>
          </w:p>
        </w:tc>
        <w:tc>
          <w:tcPr>
            <w:tcW w:w="1483" w:type="dxa"/>
            <w:tcBorders>
              <w:top w:val="single" w:sz="6" w:space="0" w:color="auto"/>
              <w:left w:val="single" w:sz="6" w:space="0" w:color="auto"/>
              <w:bottom w:val="nil"/>
              <w:right w:val="single" w:sz="6" w:space="0" w:color="auto"/>
            </w:tcBorders>
          </w:tcPr>
          <w:p w14:paraId="48323E2A"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EXP.</w:t>
            </w:r>
          </w:p>
        </w:tc>
      </w:tr>
      <w:tr w:rsidR="00CF03E2" w14:paraId="5F53F213" w14:textId="77777777" w:rsidTr="00CF03E2">
        <w:trPr>
          <w:trHeight w:val="276"/>
        </w:trPr>
        <w:tc>
          <w:tcPr>
            <w:tcW w:w="946" w:type="dxa"/>
            <w:tcBorders>
              <w:top w:val="nil"/>
              <w:left w:val="single" w:sz="6" w:space="0" w:color="auto"/>
              <w:bottom w:val="single" w:sz="6" w:space="0" w:color="auto"/>
              <w:right w:val="single" w:sz="6" w:space="0" w:color="auto"/>
            </w:tcBorders>
          </w:tcPr>
          <w:p w14:paraId="52FAC166"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w:t>
            </w:r>
          </w:p>
        </w:tc>
        <w:tc>
          <w:tcPr>
            <w:tcW w:w="2004" w:type="dxa"/>
            <w:tcBorders>
              <w:top w:val="nil"/>
              <w:left w:val="single" w:sz="6" w:space="0" w:color="auto"/>
              <w:bottom w:val="single" w:sz="6" w:space="0" w:color="auto"/>
              <w:right w:val="single" w:sz="6" w:space="0" w:color="auto"/>
            </w:tcBorders>
          </w:tcPr>
          <w:p w14:paraId="78DA425D"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TO</w:t>
            </w:r>
          </w:p>
        </w:tc>
        <w:tc>
          <w:tcPr>
            <w:tcW w:w="2256" w:type="dxa"/>
            <w:tcBorders>
              <w:top w:val="nil"/>
              <w:left w:val="single" w:sz="6" w:space="0" w:color="auto"/>
              <w:bottom w:val="single" w:sz="6" w:space="0" w:color="auto"/>
              <w:right w:val="single" w:sz="6" w:space="0" w:color="auto"/>
            </w:tcBorders>
          </w:tcPr>
          <w:p w14:paraId="6830E198" w14:textId="77777777" w:rsidR="00CF03E2" w:rsidRDefault="00CF03E2">
            <w:pPr>
              <w:autoSpaceDE w:val="0"/>
              <w:autoSpaceDN w:val="0"/>
              <w:adjustRightInd w:val="0"/>
              <w:jc w:val="center"/>
              <w:rPr>
                <w:rFonts w:ascii="Arial Black" w:hAnsi="Arial Black" w:cs="Arial Black"/>
                <w:color w:val="993300"/>
                <w:sz w:val="18"/>
                <w:szCs w:val="18"/>
              </w:rPr>
            </w:pPr>
          </w:p>
        </w:tc>
        <w:tc>
          <w:tcPr>
            <w:tcW w:w="1452" w:type="dxa"/>
            <w:tcBorders>
              <w:top w:val="nil"/>
              <w:left w:val="single" w:sz="6" w:space="0" w:color="auto"/>
              <w:bottom w:val="single" w:sz="6" w:space="0" w:color="auto"/>
              <w:right w:val="single" w:sz="6" w:space="0" w:color="auto"/>
            </w:tcBorders>
          </w:tcPr>
          <w:p w14:paraId="364B6F24"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ISSUED</w:t>
            </w:r>
          </w:p>
        </w:tc>
        <w:tc>
          <w:tcPr>
            <w:tcW w:w="3074" w:type="dxa"/>
            <w:tcBorders>
              <w:top w:val="nil"/>
              <w:left w:val="single" w:sz="6" w:space="0" w:color="auto"/>
              <w:bottom w:val="single" w:sz="6" w:space="0" w:color="auto"/>
              <w:right w:val="single" w:sz="6" w:space="0" w:color="auto"/>
            </w:tcBorders>
          </w:tcPr>
          <w:p w14:paraId="06F399A3"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OF WORK TO BE DONE</w:t>
            </w:r>
          </w:p>
        </w:tc>
        <w:tc>
          <w:tcPr>
            <w:tcW w:w="1183" w:type="dxa"/>
            <w:tcBorders>
              <w:top w:val="nil"/>
              <w:left w:val="single" w:sz="6" w:space="0" w:color="auto"/>
              <w:bottom w:val="single" w:sz="6" w:space="0" w:color="auto"/>
              <w:right w:val="single" w:sz="6" w:space="0" w:color="auto"/>
            </w:tcBorders>
          </w:tcPr>
          <w:p w14:paraId="4A59C8B9"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 xml:space="preserve"> AMOUNT </w:t>
            </w:r>
          </w:p>
        </w:tc>
        <w:tc>
          <w:tcPr>
            <w:tcW w:w="1483" w:type="dxa"/>
            <w:tcBorders>
              <w:top w:val="nil"/>
              <w:left w:val="single" w:sz="6" w:space="0" w:color="auto"/>
              <w:bottom w:val="single" w:sz="6" w:space="0" w:color="auto"/>
              <w:right w:val="single" w:sz="6" w:space="0" w:color="auto"/>
            </w:tcBorders>
          </w:tcPr>
          <w:p w14:paraId="7176381F" w14:textId="77777777" w:rsidR="00CF03E2" w:rsidRDefault="00CF03E2">
            <w:pPr>
              <w:autoSpaceDE w:val="0"/>
              <w:autoSpaceDN w:val="0"/>
              <w:adjustRightInd w:val="0"/>
              <w:jc w:val="center"/>
              <w:rPr>
                <w:rFonts w:ascii="Arial Black" w:hAnsi="Arial Black" w:cs="Arial Black"/>
                <w:color w:val="993300"/>
                <w:sz w:val="18"/>
                <w:szCs w:val="18"/>
              </w:rPr>
            </w:pPr>
            <w:r>
              <w:rPr>
                <w:rFonts w:ascii="Arial Black" w:hAnsi="Arial Black" w:cs="Arial Black"/>
                <w:color w:val="993300"/>
                <w:sz w:val="18"/>
                <w:szCs w:val="18"/>
              </w:rPr>
              <w:t>DATE</w:t>
            </w:r>
          </w:p>
        </w:tc>
      </w:tr>
      <w:tr w:rsidR="00CF03E2" w14:paraId="1AFFCFFF" w14:textId="77777777" w:rsidTr="00CF03E2">
        <w:trPr>
          <w:trHeight w:val="247"/>
        </w:trPr>
        <w:tc>
          <w:tcPr>
            <w:tcW w:w="946" w:type="dxa"/>
            <w:tcBorders>
              <w:top w:val="single" w:sz="6" w:space="0" w:color="auto"/>
              <w:left w:val="single" w:sz="6" w:space="0" w:color="auto"/>
              <w:bottom w:val="single" w:sz="6" w:space="0" w:color="auto"/>
              <w:right w:val="single" w:sz="6" w:space="0" w:color="auto"/>
            </w:tcBorders>
          </w:tcPr>
          <w:p w14:paraId="327AA3A3" w14:textId="45A287F0" w:rsidR="00CF03E2" w:rsidRDefault="00CF03E2" w:rsidP="00963A38">
            <w:pPr>
              <w:autoSpaceDE w:val="0"/>
              <w:autoSpaceDN w:val="0"/>
              <w:adjustRightInd w:val="0"/>
              <w:rPr>
                <w:rFonts w:ascii="Arial" w:hAnsi="Arial" w:cs="Arial"/>
                <w:color w:val="000000"/>
                <w:sz w:val="16"/>
                <w:szCs w:val="16"/>
              </w:rPr>
            </w:pPr>
          </w:p>
        </w:tc>
        <w:tc>
          <w:tcPr>
            <w:tcW w:w="2004" w:type="dxa"/>
            <w:tcBorders>
              <w:top w:val="single" w:sz="6" w:space="0" w:color="auto"/>
              <w:left w:val="single" w:sz="6" w:space="0" w:color="auto"/>
              <w:bottom w:val="single" w:sz="6" w:space="0" w:color="auto"/>
              <w:right w:val="single" w:sz="6" w:space="0" w:color="auto"/>
            </w:tcBorders>
          </w:tcPr>
          <w:p w14:paraId="25E46ACD" w14:textId="78ED1E33" w:rsidR="00CF03E2" w:rsidRDefault="00CF03E2">
            <w:pPr>
              <w:autoSpaceDE w:val="0"/>
              <w:autoSpaceDN w:val="0"/>
              <w:adjustRightInd w:val="0"/>
              <w:rPr>
                <w:rFonts w:ascii="Arial" w:hAnsi="Arial" w:cs="Arial"/>
                <w:color w:val="000000"/>
                <w:sz w:val="16"/>
                <w:szCs w:val="16"/>
              </w:rPr>
            </w:pPr>
          </w:p>
        </w:tc>
        <w:tc>
          <w:tcPr>
            <w:tcW w:w="2256" w:type="dxa"/>
            <w:tcBorders>
              <w:top w:val="single" w:sz="6" w:space="0" w:color="auto"/>
              <w:left w:val="single" w:sz="6" w:space="0" w:color="auto"/>
              <w:bottom w:val="single" w:sz="6" w:space="0" w:color="auto"/>
              <w:right w:val="single" w:sz="6" w:space="0" w:color="auto"/>
            </w:tcBorders>
          </w:tcPr>
          <w:p w14:paraId="46E1F1FF" w14:textId="07F4ACE1" w:rsidR="00CF03E2" w:rsidRDefault="00CF03E2">
            <w:pPr>
              <w:autoSpaceDE w:val="0"/>
              <w:autoSpaceDN w:val="0"/>
              <w:adjustRightInd w:val="0"/>
              <w:rPr>
                <w:rFonts w:ascii="Arial" w:hAnsi="Arial" w:cs="Arial"/>
                <w:color w:val="000000"/>
                <w:sz w:val="16"/>
                <w:szCs w:val="16"/>
              </w:rPr>
            </w:pPr>
          </w:p>
        </w:tc>
        <w:tc>
          <w:tcPr>
            <w:tcW w:w="1452" w:type="dxa"/>
            <w:tcBorders>
              <w:top w:val="single" w:sz="6" w:space="0" w:color="auto"/>
              <w:left w:val="single" w:sz="6" w:space="0" w:color="auto"/>
              <w:bottom w:val="single" w:sz="6" w:space="0" w:color="auto"/>
              <w:right w:val="single" w:sz="6" w:space="0" w:color="auto"/>
            </w:tcBorders>
          </w:tcPr>
          <w:p w14:paraId="650D8DF7" w14:textId="354124BF" w:rsidR="00CF03E2" w:rsidRDefault="00CF03E2">
            <w:pPr>
              <w:autoSpaceDE w:val="0"/>
              <w:autoSpaceDN w:val="0"/>
              <w:adjustRightInd w:val="0"/>
              <w:rPr>
                <w:rFonts w:ascii="Arial" w:hAnsi="Arial" w:cs="Arial"/>
                <w:color w:val="000000"/>
                <w:sz w:val="16"/>
                <w:szCs w:val="16"/>
              </w:rPr>
            </w:pPr>
          </w:p>
        </w:tc>
        <w:tc>
          <w:tcPr>
            <w:tcW w:w="3074" w:type="dxa"/>
            <w:tcBorders>
              <w:top w:val="single" w:sz="6" w:space="0" w:color="auto"/>
              <w:left w:val="single" w:sz="6" w:space="0" w:color="auto"/>
              <w:bottom w:val="single" w:sz="6" w:space="0" w:color="auto"/>
              <w:right w:val="single" w:sz="6" w:space="0" w:color="auto"/>
            </w:tcBorders>
          </w:tcPr>
          <w:p w14:paraId="540C1DC3" w14:textId="6D4B9535" w:rsidR="00CF03E2" w:rsidRDefault="00CF03E2">
            <w:pPr>
              <w:autoSpaceDE w:val="0"/>
              <w:autoSpaceDN w:val="0"/>
              <w:adjustRightInd w:val="0"/>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14:paraId="6FDEA44B" w14:textId="3DB9920E" w:rsidR="00CF03E2" w:rsidRDefault="00CF03E2">
            <w:pPr>
              <w:autoSpaceDE w:val="0"/>
              <w:autoSpaceDN w:val="0"/>
              <w:adjustRightInd w:val="0"/>
              <w:jc w:val="right"/>
              <w:rPr>
                <w:rFonts w:ascii="Arial" w:hAnsi="Arial" w:cs="Arial"/>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14:paraId="4B51C503" w14:textId="3B68D1B5" w:rsidR="00CF03E2" w:rsidRDefault="00CF03E2">
            <w:pPr>
              <w:autoSpaceDE w:val="0"/>
              <w:autoSpaceDN w:val="0"/>
              <w:adjustRightInd w:val="0"/>
              <w:rPr>
                <w:rFonts w:ascii="Arial" w:hAnsi="Arial" w:cs="Arial"/>
                <w:color w:val="000000"/>
                <w:sz w:val="16"/>
                <w:szCs w:val="16"/>
              </w:rPr>
            </w:pPr>
          </w:p>
        </w:tc>
      </w:tr>
    </w:tbl>
    <w:p w14:paraId="1E7F52AF" w14:textId="17F14410"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5679B7CB"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45112E">
        <w:rPr>
          <w:sz w:val="22"/>
          <w:szCs w:val="22"/>
        </w:rPr>
        <w:t>7:10</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8FFA" w14:textId="77777777" w:rsidR="00FA7F23" w:rsidRDefault="00FA7F23">
      <w:r>
        <w:separator/>
      </w:r>
    </w:p>
  </w:endnote>
  <w:endnote w:type="continuationSeparator" w:id="0">
    <w:p w14:paraId="2558F872" w14:textId="77777777" w:rsidR="00FA7F23" w:rsidRDefault="00FA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D6DE" w14:textId="77777777" w:rsidR="00FA7F23" w:rsidRDefault="00FA7F23">
      <w:r>
        <w:separator/>
      </w:r>
    </w:p>
  </w:footnote>
  <w:footnote w:type="continuationSeparator" w:id="0">
    <w:p w14:paraId="57AF8ECF" w14:textId="77777777" w:rsidR="00FA7F23" w:rsidRDefault="00FA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6F585CD5" w:rsidR="00EF2708" w:rsidRDefault="002A60DF">
    <w:pPr>
      <w:pStyle w:val="Header"/>
    </w:pPr>
    <w:r>
      <w:t>REGULAR VILLAGE BOARD MEETING</w:t>
    </w:r>
    <w:r>
      <w:tab/>
      <w:t xml:space="preserve">                   </w:t>
    </w:r>
    <w:r w:rsidR="00963A38">
      <w:t>February 14</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8"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42B9"/>
    <w:rsid w:val="00A74746"/>
    <w:rsid w:val="00A747DA"/>
    <w:rsid w:val="00A75340"/>
    <w:rsid w:val="00A764C2"/>
    <w:rsid w:val="00A76DC1"/>
    <w:rsid w:val="00A80282"/>
    <w:rsid w:val="00A8163B"/>
    <w:rsid w:val="00A82F97"/>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4</cp:revision>
  <cp:lastPrinted>2022-02-16T16:40:00Z</cp:lastPrinted>
  <dcterms:created xsi:type="dcterms:W3CDTF">2022-02-14T22:36:00Z</dcterms:created>
  <dcterms:modified xsi:type="dcterms:W3CDTF">2022-02-16T16:40:00Z</dcterms:modified>
</cp:coreProperties>
</file>