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6CE54DE3" w:rsidR="006A3C8D" w:rsidRPr="00FC7915" w:rsidRDefault="00B21CBD" w:rsidP="000D1F61">
      <w:pPr>
        <w:pStyle w:val="NoSpacing"/>
        <w:rPr>
          <w:sz w:val="22"/>
          <w:szCs w:val="22"/>
        </w:rPr>
      </w:pPr>
      <w:bookmarkStart w:id="0" w:name="_Hlk87367107"/>
      <w:bookmarkEnd w:id="0"/>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2F73D8">
        <w:rPr>
          <w:sz w:val="22"/>
          <w:szCs w:val="22"/>
        </w:rPr>
        <w:t>8:00 a.m</w:t>
      </w:r>
      <w:r w:rsidR="003F0FEA" w:rsidRPr="00FC7915">
        <w:rPr>
          <w:sz w:val="22"/>
          <w:szCs w:val="22"/>
        </w:rPr>
        <w:t>.</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4A5578F4" w:rsidR="00B95EE3" w:rsidRDefault="00A602D4" w:rsidP="005B2056">
      <w:pPr>
        <w:rPr>
          <w:sz w:val="22"/>
          <w:szCs w:val="22"/>
        </w:rPr>
      </w:pPr>
      <w:r>
        <w:rPr>
          <w:sz w:val="22"/>
          <w:szCs w:val="22"/>
        </w:rPr>
        <w:t>Also attending:</w:t>
      </w:r>
      <w:r w:rsidR="00DE70F2">
        <w:rPr>
          <w:sz w:val="22"/>
          <w:szCs w:val="22"/>
        </w:rPr>
        <w:t xml:space="preserve"> Thad Majkowski from Cedar Corp and Joe Martino was on Zoom</w:t>
      </w:r>
      <w:r w:rsidR="00190E2F">
        <w:rPr>
          <w:sz w:val="22"/>
          <w:szCs w:val="22"/>
        </w:rPr>
        <w:t>,</w:t>
      </w:r>
      <w:r w:rsidR="00DE70F2">
        <w:rPr>
          <w:sz w:val="22"/>
          <w:szCs w:val="22"/>
        </w:rPr>
        <w:t xml:space="preserve"> </w:t>
      </w:r>
      <w:r w:rsidR="00605FA2">
        <w:rPr>
          <w:sz w:val="22"/>
          <w:szCs w:val="22"/>
        </w:rPr>
        <w:t>Darren Olson</w:t>
      </w:r>
      <w:r w:rsidR="00151AA1">
        <w:rPr>
          <w:sz w:val="22"/>
          <w:szCs w:val="22"/>
        </w:rPr>
        <w:t xml:space="preserve">, </w:t>
      </w:r>
      <w:r w:rsidR="00B66BA6">
        <w:rPr>
          <w:sz w:val="22"/>
          <w:szCs w:val="22"/>
        </w:rPr>
        <w:t>Dennis Gross</w:t>
      </w:r>
      <w:r w:rsidR="002F73D8">
        <w:rPr>
          <w:sz w:val="22"/>
          <w:szCs w:val="22"/>
        </w:rPr>
        <w:t xml:space="preserve"> and</w:t>
      </w:r>
      <w:r w:rsidR="00DE70F2">
        <w:rPr>
          <w:sz w:val="22"/>
          <w:szCs w:val="22"/>
        </w:rPr>
        <w:t xml:space="preserve"> Diane Patz</w:t>
      </w:r>
      <w:r w:rsidR="002F73D8">
        <w:rPr>
          <w:sz w:val="22"/>
          <w:szCs w:val="22"/>
        </w:rPr>
        <w:t>.</w:t>
      </w:r>
      <w:r w:rsidR="00DE70F2">
        <w:rPr>
          <w:sz w:val="22"/>
          <w:szCs w:val="22"/>
        </w:rPr>
        <w:t xml:space="preserve"> </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6F71AA73"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2F73D8">
        <w:rPr>
          <w:sz w:val="22"/>
          <w:szCs w:val="22"/>
        </w:rPr>
        <w:t>March</w:t>
      </w:r>
      <w:r w:rsidR="00B66BA6">
        <w:rPr>
          <w:sz w:val="22"/>
          <w:szCs w:val="22"/>
        </w:rPr>
        <w:t xml:space="preserve"> </w:t>
      </w:r>
      <w:r w:rsidR="003C636A">
        <w:rPr>
          <w:sz w:val="22"/>
          <w:szCs w:val="22"/>
        </w:rPr>
        <w:t>minutes,</w:t>
      </w:r>
      <w:r w:rsidR="00CF0E70" w:rsidRPr="00FC7915">
        <w:rPr>
          <w:sz w:val="22"/>
          <w:szCs w:val="22"/>
        </w:rPr>
        <w:t xml:space="preserve"> </w:t>
      </w:r>
      <w:r w:rsidR="00B66BA6">
        <w:rPr>
          <w:sz w:val="22"/>
          <w:szCs w:val="22"/>
        </w:rPr>
        <w:t>Jim Karban</w:t>
      </w:r>
      <w:r w:rsidR="00140B48">
        <w:rPr>
          <w:sz w:val="22"/>
          <w:szCs w:val="22"/>
        </w:rPr>
        <w:t xml:space="preserve"> </w:t>
      </w:r>
      <w:r w:rsidR="00F53075" w:rsidRPr="00FC7915">
        <w:rPr>
          <w:sz w:val="22"/>
          <w:szCs w:val="22"/>
        </w:rPr>
        <w:t>motioned</w:t>
      </w:r>
      <w:r w:rsidR="00CF0E70" w:rsidRPr="00FC7915">
        <w:rPr>
          <w:sz w:val="22"/>
          <w:szCs w:val="22"/>
        </w:rPr>
        <w:t xml:space="preserve"> to </w:t>
      </w:r>
      <w:r w:rsidR="00DA22E6" w:rsidRPr="00FC7915">
        <w:rPr>
          <w:sz w:val="22"/>
          <w:szCs w:val="22"/>
        </w:rPr>
        <w:t>approve</w:t>
      </w:r>
      <w:r w:rsidR="00DA22E6">
        <w:rPr>
          <w:sz w:val="22"/>
          <w:szCs w:val="22"/>
        </w:rPr>
        <w:t xml:space="preserve">, </w:t>
      </w:r>
      <w:r w:rsidR="00B66BA6">
        <w:rPr>
          <w:sz w:val="22"/>
          <w:szCs w:val="22"/>
        </w:rPr>
        <w:t>Nancy Stank</w:t>
      </w:r>
      <w:r w:rsidR="00140B48">
        <w:rPr>
          <w:sz w:val="22"/>
          <w:szCs w:val="22"/>
        </w:rPr>
        <w:t>,</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1" w:name="_Hlk53396910"/>
      <w:r w:rsidR="00EA01D2" w:rsidRPr="00FC7915">
        <w:rPr>
          <w:sz w:val="22"/>
          <w:szCs w:val="22"/>
        </w:rPr>
        <w:t>and it carried by all voting “aye” on a voice vote.</w:t>
      </w:r>
    </w:p>
    <w:p w14:paraId="5D6A01B9" w14:textId="77777777" w:rsidR="007D202D" w:rsidRPr="00293AD8" w:rsidRDefault="007D202D" w:rsidP="00A42208"/>
    <w:bookmarkEnd w:id="1"/>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01F4E259" w:rsidR="00215B7C" w:rsidRPr="006278F2" w:rsidRDefault="006278F2" w:rsidP="006278F2">
      <w:pPr>
        <w:rPr>
          <w:rFonts w:ascii="Arial Black" w:hAnsi="Arial Black"/>
        </w:rPr>
      </w:pPr>
      <w:r>
        <w:rPr>
          <w:rFonts w:ascii="Arial Black" w:hAnsi="Arial Black"/>
        </w:rPr>
        <w:t xml:space="preserve">                                          </w:t>
      </w:r>
      <w:r w:rsidR="004431B5">
        <w:rPr>
          <w:rFonts w:ascii="Arial Black" w:hAnsi="Arial Black"/>
        </w:rPr>
        <w:t>April 11</w:t>
      </w:r>
      <w:r w:rsidR="00C86183">
        <w:rPr>
          <w:rFonts w:ascii="Arial Black" w:hAnsi="Arial Black"/>
        </w:rPr>
        <w:t>, 2022</w:t>
      </w:r>
    </w:p>
    <w:p w14:paraId="146F0BEC" w14:textId="669DB152" w:rsidR="00322E4F" w:rsidRPr="0044521B" w:rsidRDefault="00140B48" w:rsidP="00AB1DDC">
      <w:pPr>
        <w:numPr>
          <w:ilvl w:val="0"/>
          <w:numId w:val="38"/>
        </w:numPr>
        <w:tabs>
          <w:tab w:val="clear" w:pos="1080"/>
          <w:tab w:val="num" w:pos="1800"/>
        </w:tabs>
        <w:ind w:left="1800"/>
        <w:rPr>
          <w:sz w:val="32"/>
        </w:rPr>
      </w:pPr>
      <w:r>
        <w:rPr>
          <w:sz w:val="32"/>
        </w:rPr>
        <w:t>Public Utilities Department data (</w:t>
      </w:r>
      <w:r w:rsidR="004431B5">
        <w:rPr>
          <w:sz w:val="32"/>
        </w:rPr>
        <w:t xml:space="preserve">March </w:t>
      </w:r>
      <w:r w:rsidR="00B34583">
        <w:rPr>
          <w:sz w:val="32"/>
        </w:rPr>
        <w:t>2022</w:t>
      </w:r>
      <w:r w:rsidRPr="00035038">
        <w:rPr>
          <w:sz w:val="32"/>
        </w:rPr>
        <w:t>)</w:t>
      </w:r>
    </w:p>
    <w:p w14:paraId="10B4ED3C" w14:textId="77344ECF" w:rsidR="00B66BA6" w:rsidRPr="0042360F" w:rsidRDefault="00B66BA6" w:rsidP="0042360F">
      <w:r>
        <w:rPr>
          <w:sz w:val="32"/>
        </w:rPr>
        <w:tab/>
      </w:r>
      <w:r>
        <w:rPr>
          <w:sz w:val="32"/>
        </w:rPr>
        <w:tab/>
      </w:r>
    </w:p>
    <w:p w14:paraId="7C42C1EA" w14:textId="77777777" w:rsidR="0042360F" w:rsidRDefault="0042360F" w:rsidP="0042360F">
      <w:pPr>
        <w:ind w:left="2160"/>
      </w:pPr>
      <w:bookmarkStart w:id="2" w:name="_Hlk100728064"/>
      <w:r>
        <w:t xml:space="preserve">Water produced                     2,205,000 gallons </w:t>
      </w:r>
    </w:p>
    <w:p w14:paraId="28162752" w14:textId="77777777" w:rsidR="0042360F" w:rsidRDefault="0042360F" w:rsidP="0042360F">
      <w:pPr>
        <w:ind w:left="2160"/>
      </w:pPr>
      <w:r>
        <w:t xml:space="preserve">Influent to </w:t>
      </w:r>
      <w:proofErr w:type="spellStart"/>
      <w:r>
        <w:t>wwtp</w:t>
      </w:r>
      <w:proofErr w:type="spellEnd"/>
      <w:r>
        <w:tab/>
        <w:t xml:space="preserve">           4,577,000 </w:t>
      </w:r>
      <w:proofErr w:type="gramStart"/>
      <w:r>
        <w:t>gallons  (</w:t>
      </w:r>
      <w:proofErr w:type="gramEnd"/>
      <w:r>
        <w:t>Coleman only)</w:t>
      </w:r>
    </w:p>
    <w:p w14:paraId="74EF2B42" w14:textId="77777777" w:rsidR="0042360F" w:rsidRDefault="0042360F" w:rsidP="0042360F">
      <w:pPr>
        <w:ind w:left="2160"/>
      </w:pPr>
      <w:r>
        <w:t xml:space="preserve">I/I problem                             </w:t>
      </w:r>
      <w:r>
        <w:rPr>
          <w:color w:val="000000"/>
        </w:rPr>
        <w:t>2,372,000</w:t>
      </w:r>
      <w:r w:rsidRPr="00E83E88">
        <w:rPr>
          <w:color w:val="000000"/>
        </w:rPr>
        <w:t xml:space="preserve"> gallons</w:t>
      </w:r>
      <w:r w:rsidRPr="009D589B">
        <w:rPr>
          <w:color w:val="FF0000"/>
        </w:rPr>
        <w:tab/>
      </w:r>
      <w:r>
        <w:tab/>
      </w:r>
    </w:p>
    <w:p w14:paraId="165B8534" w14:textId="77777777" w:rsidR="0042360F" w:rsidRDefault="0042360F" w:rsidP="0042360F">
      <w:pPr>
        <w:ind w:left="2160"/>
      </w:pPr>
      <w:r>
        <w:t>*Plant Design flows</w:t>
      </w:r>
      <w:r>
        <w:tab/>
      </w:r>
      <w:proofErr w:type="gramStart"/>
      <w:r>
        <w:tab/>
        <w:t xml:space="preserve">  275,000</w:t>
      </w:r>
      <w:proofErr w:type="gramEnd"/>
      <w:r>
        <w:t xml:space="preserve"> gallons per day</w:t>
      </w:r>
    </w:p>
    <w:p w14:paraId="5011EA0A" w14:textId="77777777" w:rsidR="0042360F" w:rsidRDefault="0042360F" w:rsidP="0042360F">
      <w:pPr>
        <w:ind w:left="2160"/>
      </w:pPr>
      <w:r>
        <w:t>*Peak Design flow</w:t>
      </w:r>
      <w:r>
        <w:tab/>
      </w:r>
      <w:proofErr w:type="gramStart"/>
      <w:r>
        <w:tab/>
        <w:t xml:space="preserve">  550,000</w:t>
      </w:r>
      <w:proofErr w:type="gramEnd"/>
      <w:r>
        <w:t xml:space="preserve"> gallons per day  </w:t>
      </w:r>
    </w:p>
    <w:p w14:paraId="5A4C6CC7" w14:textId="77777777" w:rsidR="0042360F" w:rsidRDefault="0042360F" w:rsidP="0042360F">
      <w:pPr>
        <w:ind w:left="2160"/>
      </w:pPr>
      <w:r>
        <w:t>Avg. Coleman flow</w:t>
      </w:r>
      <w:r>
        <w:tab/>
      </w:r>
      <w:proofErr w:type="gramStart"/>
      <w:r>
        <w:tab/>
        <w:t xml:space="preserve">  148,000</w:t>
      </w:r>
      <w:proofErr w:type="gramEnd"/>
      <w:r>
        <w:t xml:space="preserve"> gallons per day  (</w:t>
      </w:r>
      <w:r w:rsidRPr="00181F12">
        <w:rPr>
          <w:i/>
        </w:rPr>
        <w:t>allocation 220,000gpd</w:t>
      </w:r>
      <w:r>
        <w:t>)</w:t>
      </w:r>
    </w:p>
    <w:p w14:paraId="40F604C1" w14:textId="77777777" w:rsidR="0042360F" w:rsidRDefault="0042360F" w:rsidP="0042360F">
      <w:pPr>
        <w:ind w:left="2160"/>
      </w:pPr>
      <w:r>
        <w:t>Avg. Pound flow</w:t>
      </w:r>
      <w:r>
        <w:tab/>
        <w:t xml:space="preserve">                54,000 gallons per day </w:t>
      </w:r>
      <w:proofErr w:type="gramStart"/>
      <w:r>
        <w:t xml:space="preserve">   (</w:t>
      </w:r>
      <w:proofErr w:type="gramEnd"/>
      <w:r w:rsidRPr="00181F12">
        <w:rPr>
          <w:i/>
        </w:rPr>
        <w:t>allocation 55,000gpd</w:t>
      </w:r>
      <w:r>
        <w:t>)</w:t>
      </w:r>
    </w:p>
    <w:p w14:paraId="3921409F" w14:textId="77777777" w:rsidR="0042360F" w:rsidRDefault="0042360F" w:rsidP="0042360F">
      <w:pPr>
        <w:ind w:left="2160"/>
      </w:pPr>
      <w:r>
        <w:t>Influent BOD</w:t>
      </w:r>
      <w:r>
        <w:tab/>
      </w:r>
      <w:r>
        <w:tab/>
      </w:r>
      <w:r>
        <w:tab/>
        <w:t xml:space="preserve">         148 ppm</w:t>
      </w:r>
    </w:p>
    <w:p w14:paraId="4BB8EBCD" w14:textId="77777777" w:rsidR="0042360F" w:rsidRDefault="0042360F" w:rsidP="0042360F">
      <w:pPr>
        <w:ind w:left="2160"/>
      </w:pPr>
      <w:r>
        <w:t>Effluent BOD</w:t>
      </w:r>
      <w:r>
        <w:tab/>
      </w:r>
      <w:r>
        <w:tab/>
      </w:r>
      <w:r>
        <w:tab/>
        <w:t xml:space="preserve">             3 ppm</w:t>
      </w:r>
      <w:r>
        <w:tab/>
        <w:t xml:space="preserve"> </w:t>
      </w:r>
      <w:r w:rsidRPr="004A1C0F">
        <w:rPr>
          <w:i/>
          <w:iCs/>
        </w:rPr>
        <w:t>(permit limit 25 ppm)</w:t>
      </w:r>
    </w:p>
    <w:p w14:paraId="103B01B9" w14:textId="77777777" w:rsidR="0042360F" w:rsidRDefault="0042360F" w:rsidP="0042360F">
      <w:pPr>
        <w:ind w:left="2160"/>
      </w:pPr>
      <w:r>
        <w:t xml:space="preserve">Influent </w:t>
      </w:r>
      <w:smartTag w:uri="urn:schemas-microsoft-com:office:smarttags" w:element="stockticker">
        <w:r>
          <w:t>TSS</w:t>
        </w:r>
      </w:smartTag>
      <w:r>
        <w:tab/>
      </w:r>
      <w:r>
        <w:tab/>
      </w:r>
      <w:r>
        <w:tab/>
        <w:t xml:space="preserve">         938 ppm</w:t>
      </w:r>
    </w:p>
    <w:p w14:paraId="42BDDF6A" w14:textId="77777777" w:rsidR="0042360F" w:rsidRDefault="0042360F" w:rsidP="0042360F">
      <w:pPr>
        <w:ind w:left="2160"/>
      </w:pPr>
      <w:r>
        <w:t xml:space="preserve">Effluent </w:t>
      </w:r>
      <w:smartTag w:uri="urn:schemas-microsoft-com:office:smarttags" w:element="stockticker">
        <w:r>
          <w:t>TSS</w:t>
        </w:r>
      </w:smartTag>
      <w:r>
        <w:tab/>
      </w:r>
      <w:r>
        <w:tab/>
        <w:t xml:space="preserve">                         5 ppm </w:t>
      </w:r>
      <w:proofErr w:type="gramStart"/>
      <w:r>
        <w:t xml:space="preserve">   (</w:t>
      </w:r>
      <w:proofErr w:type="gramEnd"/>
      <w:r w:rsidRPr="00181F12">
        <w:rPr>
          <w:i/>
        </w:rPr>
        <w:t>permit limit 30 ppm</w:t>
      </w:r>
      <w:r>
        <w:t>)</w:t>
      </w:r>
    </w:p>
    <w:p w14:paraId="0930AABF" w14:textId="77777777" w:rsidR="0042360F" w:rsidRDefault="0042360F" w:rsidP="0042360F">
      <w:r>
        <w:rPr>
          <w:sz w:val="32"/>
        </w:rPr>
        <w:tab/>
      </w:r>
      <w:r>
        <w:rPr>
          <w:sz w:val="32"/>
        </w:rPr>
        <w:tab/>
      </w:r>
      <w:r>
        <w:rPr>
          <w:sz w:val="32"/>
        </w:rPr>
        <w:tab/>
      </w:r>
      <w:r>
        <w:t>Pound BOD</w:t>
      </w:r>
      <w:r>
        <w:tab/>
      </w:r>
      <w:r>
        <w:tab/>
      </w:r>
      <w:r>
        <w:tab/>
        <w:t xml:space="preserve">         175 ppm</w:t>
      </w:r>
    </w:p>
    <w:p w14:paraId="2B130E92" w14:textId="77777777" w:rsidR="0042360F" w:rsidRDefault="0042360F" w:rsidP="0042360F">
      <w:r>
        <w:rPr>
          <w:sz w:val="32"/>
        </w:rPr>
        <w:tab/>
      </w:r>
      <w:r>
        <w:rPr>
          <w:sz w:val="32"/>
        </w:rPr>
        <w:tab/>
      </w:r>
      <w:r>
        <w:rPr>
          <w:sz w:val="32"/>
        </w:rPr>
        <w:tab/>
      </w:r>
      <w:r>
        <w:t xml:space="preserve">Pound </w:t>
      </w:r>
      <w:smartTag w:uri="urn:schemas-microsoft-com:office:smarttags" w:element="stockticker">
        <w:r>
          <w:t>TSS</w:t>
        </w:r>
      </w:smartTag>
      <w:r>
        <w:tab/>
      </w:r>
      <w:r>
        <w:tab/>
      </w:r>
      <w:r>
        <w:tab/>
        <w:t xml:space="preserve">         824 ppm   </w:t>
      </w:r>
    </w:p>
    <w:p w14:paraId="1522BED3" w14:textId="77777777" w:rsidR="0042360F" w:rsidRPr="00C63F15" w:rsidRDefault="0042360F" w:rsidP="0042360F">
      <w:r>
        <w:tab/>
      </w:r>
      <w:r>
        <w:tab/>
      </w:r>
      <w:r>
        <w:tab/>
        <w:t>Ammonia</w:t>
      </w:r>
      <w:r>
        <w:tab/>
      </w:r>
      <w:r>
        <w:tab/>
      </w:r>
      <w:r>
        <w:tab/>
        <w:t xml:space="preserve">         </w:t>
      </w:r>
      <w:proofErr w:type="gramStart"/>
      <w:r>
        <w:t>6.3  ppm</w:t>
      </w:r>
      <w:proofErr w:type="gramEnd"/>
      <w:r>
        <w:t xml:space="preserve">   (</w:t>
      </w:r>
      <w:r w:rsidRPr="00181F12">
        <w:rPr>
          <w:i/>
        </w:rPr>
        <w:t>pe</w:t>
      </w:r>
      <w:r>
        <w:rPr>
          <w:i/>
        </w:rPr>
        <w:t>rmit limit 14ppm)</w:t>
      </w:r>
      <w:r>
        <w:rPr>
          <w:sz w:val="32"/>
        </w:rPr>
        <w:t xml:space="preserve">  </w:t>
      </w:r>
    </w:p>
    <w:p w14:paraId="70FF5893" w14:textId="77777777" w:rsidR="0042360F" w:rsidRPr="00387312" w:rsidRDefault="0042360F" w:rsidP="0042360F">
      <w:pPr>
        <w:ind w:left="1080"/>
      </w:pPr>
      <w:r>
        <w:rPr>
          <w:sz w:val="32"/>
        </w:rPr>
        <w:tab/>
      </w:r>
      <w:r>
        <w:rPr>
          <w:sz w:val="32"/>
        </w:rPr>
        <w:tab/>
      </w:r>
      <w:r w:rsidRPr="00387312">
        <w:t>Phosphorus</w:t>
      </w:r>
      <w:r>
        <w:tab/>
      </w:r>
      <w:r>
        <w:tab/>
      </w:r>
      <w:r>
        <w:tab/>
        <w:t xml:space="preserve">         .20 ppm </w:t>
      </w:r>
      <w:proofErr w:type="gramStart"/>
      <w:r>
        <w:t xml:space="preserve">   (</w:t>
      </w:r>
      <w:proofErr w:type="gramEnd"/>
      <w:r>
        <w:t>permit limit 3.1 ppm)</w:t>
      </w:r>
    </w:p>
    <w:p w14:paraId="0EF5FAE3" w14:textId="77777777" w:rsidR="0042360F" w:rsidRPr="00A35115" w:rsidRDefault="0042360F" w:rsidP="0042360F">
      <w:pPr>
        <w:numPr>
          <w:ilvl w:val="0"/>
          <w:numId w:val="47"/>
        </w:numPr>
      </w:pPr>
      <w:r>
        <w:t>per</w:t>
      </w:r>
      <w:r w:rsidRPr="00D304CF">
        <w:t>mit limit .42ppm</w:t>
      </w:r>
      <w:r>
        <w:rPr>
          <w:sz w:val="32"/>
        </w:rPr>
        <w:tab/>
      </w:r>
      <w:bookmarkEnd w:id="2"/>
      <w:r>
        <w:rPr>
          <w:sz w:val="32"/>
        </w:rPr>
        <w:tab/>
      </w:r>
    </w:p>
    <w:p w14:paraId="1BCE8F26" w14:textId="4F090379" w:rsidR="00F2495D" w:rsidRPr="0042360F" w:rsidRDefault="0068053B" w:rsidP="0042360F">
      <w:pPr>
        <w:rPr>
          <w:sz w:val="28"/>
          <w:szCs w:val="28"/>
        </w:rPr>
      </w:pPr>
      <w:r w:rsidRPr="0042360F">
        <w:rPr>
          <w:sz w:val="28"/>
          <w:szCs w:val="28"/>
        </w:rPr>
        <w:t>Darren’s progress report updated the board on the</w:t>
      </w:r>
      <w:r w:rsidR="00AC45E9">
        <w:rPr>
          <w:sz w:val="28"/>
          <w:szCs w:val="28"/>
        </w:rPr>
        <w:t xml:space="preserve"> water main break at 303 East Main and the back</w:t>
      </w:r>
      <w:r w:rsidR="00D4692F">
        <w:rPr>
          <w:sz w:val="28"/>
          <w:szCs w:val="28"/>
        </w:rPr>
        <w:t>-up</w:t>
      </w:r>
      <w:r w:rsidR="00AC45E9">
        <w:rPr>
          <w:sz w:val="28"/>
          <w:szCs w:val="28"/>
        </w:rPr>
        <w:t xml:space="preserve"> sewer at 105 South Rail Way.  The Water main break</w:t>
      </w:r>
      <w:r w:rsidR="00D55EF9">
        <w:rPr>
          <w:sz w:val="28"/>
          <w:szCs w:val="28"/>
        </w:rPr>
        <w:t xml:space="preserve"> on Main St/Belgium Road was leaking into the sewer.  Will need to clean and televise old sewer on East Main Street to find all problems.  The Trimble (Water Meter Reader) is not staying charged.  Radium at well 2 over the limit for 1</w:t>
      </w:r>
      <w:r w:rsidR="00D55EF9" w:rsidRPr="00D55EF9">
        <w:rPr>
          <w:sz w:val="28"/>
          <w:szCs w:val="28"/>
          <w:vertAlign w:val="superscript"/>
        </w:rPr>
        <w:t>st</w:t>
      </w:r>
      <w:r w:rsidR="00D55EF9">
        <w:rPr>
          <w:sz w:val="28"/>
          <w:szCs w:val="28"/>
        </w:rPr>
        <w:t xml:space="preserve"> quarter test.  New Booster pump at well 1 for chlorine.  Price for 250K generator is 144,075.</w:t>
      </w:r>
    </w:p>
    <w:p w14:paraId="35E6A164" w14:textId="77777777" w:rsidR="00F2495D" w:rsidRDefault="00F2495D" w:rsidP="006F6D14">
      <w:pPr>
        <w:tabs>
          <w:tab w:val="left" w:pos="3060"/>
        </w:tabs>
        <w:rPr>
          <w:b/>
          <w:i/>
        </w:rPr>
      </w:pPr>
    </w:p>
    <w:p w14:paraId="397B9447" w14:textId="77777777" w:rsidR="00D4692F" w:rsidRDefault="00D4692F" w:rsidP="006F6D14">
      <w:pPr>
        <w:tabs>
          <w:tab w:val="left" w:pos="3060"/>
        </w:tabs>
        <w:rPr>
          <w:b/>
          <w:i/>
        </w:rPr>
      </w:pPr>
    </w:p>
    <w:p w14:paraId="3889C0E8" w14:textId="77777777" w:rsidR="00D4692F" w:rsidRDefault="00D4692F" w:rsidP="006F6D14">
      <w:pPr>
        <w:tabs>
          <w:tab w:val="left" w:pos="3060"/>
        </w:tabs>
        <w:rPr>
          <w:b/>
          <w:i/>
        </w:rPr>
      </w:pPr>
    </w:p>
    <w:p w14:paraId="608381EB" w14:textId="77777777" w:rsidR="00D4692F" w:rsidRDefault="00D4692F" w:rsidP="006F6D14">
      <w:pPr>
        <w:tabs>
          <w:tab w:val="left" w:pos="3060"/>
        </w:tabs>
        <w:rPr>
          <w:b/>
          <w:i/>
        </w:rPr>
      </w:pPr>
    </w:p>
    <w:p w14:paraId="362C5DCA" w14:textId="17BA48B2" w:rsidR="006E6D9F" w:rsidRPr="009468F7" w:rsidRDefault="00307D7B" w:rsidP="006F6D14">
      <w:pPr>
        <w:tabs>
          <w:tab w:val="left" w:pos="3060"/>
        </w:tabs>
        <w:rPr>
          <w:b/>
          <w:i/>
        </w:rPr>
      </w:pPr>
      <w:r>
        <w:rPr>
          <w:b/>
          <w:i/>
        </w:rPr>
        <w:lastRenderedPageBreak/>
        <w:t xml:space="preserve">RECEIPT &amp; </w:t>
      </w:r>
      <w:r w:rsidR="000D1276" w:rsidRPr="004B7DA8">
        <w:rPr>
          <w:b/>
          <w:i/>
        </w:rPr>
        <w:t>REVIEW OF CORRESPONDENCE</w:t>
      </w:r>
      <w:r w:rsidR="00865FDB">
        <w:rPr>
          <w:b/>
          <w:i/>
        </w:rPr>
        <w:t>-</w:t>
      </w:r>
      <w:r w:rsidR="00F61FD1">
        <w:rPr>
          <w:b/>
          <w:i/>
        </w:rPr>
        <w:t xml:space="preserve"> </w:t>
      </w:r>
      <w:r w:rsidR="00F61FD1" w:rsidRPr="00F61FD1">
        <w:rPr>
          <w:bCs/>
          <w:iCs/>
        </w:rPr>
        <w:t>Clerk Gross is going to send utility board packets electronic next month to see if this is something that can be done on a monthly basis</w:t>
      </w:r>
      <w:r w:rsidR="00F61FD1">
        <w:rPr>
          <w:b/>
          <w:i/>
        </w:rPr>
        <w:t>.</w:t>
      </w:r>
    </w:p>
    <w:p w14:paraId="7B614FFA" w14:textId="77777777" w:rsidR="00270CF9" w:rsidRDefault="00270CF9" w:rsidP="0067240B">
      <w:pPr>
        <w:tabs>
          <w:tab w:val="left" w:pos="720"/>
          <w:tab w:val="left" w:pos="2055"/>
        </w:tabs>
        <w:rPr>
          <w:b/>
          <w:i/>
        </w:rPr>
      </w:pPr>
    </w:p>
    <w:p w14:paraId="484979A1" w14:textId="77777777" w:rsidR="00D4692F" w:rsidRDefault="00D4692F" w:rsidP="002A0201">
      <w:pPr>
        <w:tabs>
          <w:tab w:val="left" w:pos="720"/>
          <w:tab w:val="left" w:pos="2055"/>
        </w:tabs>
        <w:rPr>
          <w:b/>
          <w:i/>
        </w:rPr>
      </w:pPr>
    </w:p>
    <w:p w14:paraId="74E05640" w14:textId="62934EF8" w:rsidR="00AC0209" w:rsidRPr="00F2495D" w:rsidRDefault="00AD73B1" w:rsidP="002A0201">
      <w:pPr>
        <w:tabs>
          <w:tab w:val="left" w:pos="720"/>
          <w:tab w:val="left" w:pos="2055"/>
        </w:tabs>
        <w:rPr>
          <w:b/>
          <w:i/>
        </w:rPr>
      </w:pPr>
      <w:r>
        <w:rPr>
          <w:b/>
          <w:i/>
        </w:rPr>
        <w:t>CITIZEN</w:t>
      </w:r>
      <w:r w:rsidR="000D1276">
        <w:rPr>
          <w:b/>
          <w:i/>
        </w:rPr>
        <w:t xml:space="preserve"> </w:t>
      </w:r>
      <w:r w:rsidR="001B3477">
        <w:rPr>
          <w:b/>
          <w:i/>
        </w:rPr>
        <w:t>COMMENTS/</w:t>
      </w:r>
      <w:r w:rsidR="000D1276">
        <w:rPr>
          <w:b/>
          <w:i/>
        </w:rPr>
        <w:t>CONCERN</w:t>
      </w:r>
      <w:r w:rsidR="00AC0209">
        <w:rPr>
          <w:b/>
          <w:i/>
        </w:rPr>
        <w:t>S-</w:t>
      </w:r>
      <w:r w:rsidR="00865FDB">
        <w:rPr>
          <w:b/>
          <w:i/>
        </w:rPr>
        <w:t>None</w:t>
      </w:r>
    </w:p>
    <w:p w14:paraId="537BEAD1" w14:textId="77777777" w:rsidR="00161330" w:rsidRDefault="00161330" w:rsidP="0069090C">
      <w:pPr>
        <w:rPr>
          <w:b/>
          <w:i/>
        </w:rPr>
      </w:pPr>
    </w:p>
    <w:p w14:paraId="32FAED7F" w14:textId="77777777" w:rsidR="0044521B" w:rsidRDefault="0044521B" w:rsidP="00DA22E6">
      <w:pPr>
        <w:rPr>
          <w:b/>
          <w:i/>
        </w:rPr>
      </w:pPr>
    </w:p>
    <w:p w14:paraId="4A38D0DD" w14:textId="77777777" w:rsidR="0044521B" w:rsidRDefault="0044521B" w:rsidP="00DA22E6">
      <w:pPr>
        <w:rPr>
          <w:b/>
          <w:i/>
        </w:rPr>
      </w:pPr>
    </w:p>
    <w:p w14:paraId="16ECB139" w14:textId="5F75EE03" w:rsidR="00865FDB" w:rsidRPr="00B34583" w:rsidRDefault="00DF265E" w:rsidP="00DA22E6">
      <w:pPr>
        <w:rPr>
          <w:b/>
          <w:i/>
        </w:rPr>
      </w:pPr>
      <w:r w:rsidRPr="00DF265E">
        <w:rPr>
          <w:b/>
          <w:i/>
        </w:rPr>
        <w:t>ACTION ITEMS</w:t>
      </w:r>
      <w:r w:rsidR="00B34583">
        <w:rPr>
          <w:b/>
          <w:i/>
        </w:rPr>
        <w:t>:</w:t>
      </w:r>
    </w:p>
    <w:p w14:paraId="376723C8" w14:textId="0AD48467" w:rsidR="006C42FE" w:rsidRDefault="006C42FE" w:rsidP="002A0201">
      <w:pPr>
        <w:rPr>
          <w:bCs/>
          <w:iCs/>
        </w:rPr>
      </w:pPr>
    </w:p>
    <w:p w14:paraId="6B04D73F" w14:textId="10E4F9CE" w:rsidR="00632788" w:rsidRPr="00FD031C" w:rsidRDefault="006C42FE" w:rsidP="00764076">
      <w:pPr>
        <w:rPr>
          <w:bCs/>
          <w:iCs/>
        </w:rPr>
      </w:pPr>
      <w:r>
        <w:rPr>
          <w:bCs/>
          <w:iCs/>
        </w:rPr>
        <w:tab/>
      </w:r>
      <w:r w:rsidR="00B34583">
        <w:rPr>
          <w:b/>
          <w:i/>
        </w:rPr>
        <w:t>1</w:t>
      </w:r>
      <w:r>
        <w:rPr>
          <w:b/>
          <w:i/>
        </w:rPr>
        <w:t>.</w:t>
      </w:r>
      <w:r w:rsidRPr="006C42FE">
        <w:rPr>
          <w:b/>
          <w:i/>
        </w:rPr>
        <w:t>)</w:t>
      </w:r>
      <w:r w:rsidR="00396F76">
        <w:rPr>
          <w:b/>
          <w:i/>
        </w:rPr>
        <w:t xml:space="preserve"> Agenda Change- </w:t>
      </w:r>
      <w:r w:rsidR="00396F76" w:rsidRPr="00396F76">
        <w:rPr>
          <w:bCs/>
          <w:iCs/>
        </w:rPr>
        <w:t>Motion by Jim Karban, seconded by Nancy Stank to change the order of New Business items to move Cedar Corp. to first on the list for time constraints</w:t>
      </w:r>
      <w:r w:rsidR="00396F76">
        <w:rPr>
          <w:b/>
          <w:i/>
        </w:rPr>
        <w:t xml:space="preserve">.  </w:t>
      </w:r>
      <w:r w:rsidR="00396F76" w:rsidRPr="00396F76">
        <w:rPr>
          <w:bCs/>
          <w:iCs/>
        </w:rPr>
        <w:t>Motion</w:t>
      </w:r>
      <w:r w:rsidR="00396F76">
        <w:rPr>
          <w:b/>
          <w:i/>
        </w:rPr>
        <w:t xml:space="preserve"> </w:t>
      </w:r>
      <w:r w:rsidR="00396F76" w:rsidRPr="00396F76">
        <w:rPr>
          <w:bCs/>
          <w:iCs/>
        </w:rPr>
        <w:t>was voted on and carried.</w:t>
      </w:r>
    </w:p>
    <w:p w14:paraId="6BE504A3" w14:textId="4BEFD3A1" w:rsidR="006E6D9F" w:rsidRDefault="006E6D9F" w:rsidP="00764076">
      <w:pPr>
        <w:rPr>
          <w:bCs/>
          <w:i/>
        </w:rPr>
      </w:pPr>
    </w:p>
    <w:p w14:paraId="4A96AF6A" w14:textId="6DC0AB57" w:rsidR="006E6D9F" w:rsidRPr="00A04132" w:rsidRDefault="006E6D9F" w:rsidP="00764076">
      <w:pPr>
        <w:rPr>
          <w:bCs/>
          <w:iCs/>
        </w:rPr>
      </w:pPr>
      <w:r>
        <w:rPr>
          <w:bCs/>
          <w:i/>
        </w:rPr>
        <w:tab/>
        <w:t>2</w:t>
      </w:r>
      <w:r w:rsidRPr="00FD031C">
        <w:rPr>
          <w:b/>
          <w:i/>
        </w:rPr>
        <w:t>.</w:t>
      </w:r>
      <w:r w:rsidR="00B82CAD">
        <w:rPr>
          <w:b/>
          <w:i/>
        </w:rPr>
        <w:t xml:space="preserve">) </w:t>
      </w:r>
      <w:r w:rsidR="00396F76">
        <w:rPr>
          <w:b/>
          <w:i/>
        </w:rPr>
        <w:t xml:space="preserve">Cedar Corp. – Review the Wastewater Treatment Plant Upgrades and </w:t>
      </w:r>
      <w:r w:rsidR="00396F76">
        <w:rPr>
          <w:b/>
          <w:i/>
        </w:rPr>
        <w:t>approve project costs and engineering agreement</w:t>
      </w:r>
      <w:r w:rsidR="00396F76">
        <w:rPr>
          <w:b/>
          <w:i/>
        </w:rPr>
        <w:t xml:space="preserve"> to be presented at the </w:t>
      </w:r>
      <w:r w:rsidR="00396F76">
        <w:rPr>
          <w:b/>
          <w:i/>
        </w:rPr>
        <w:t xml:space="preserve">May </w:t>
      </w:r>
      <w:r w:rsidR="00396F76">
        <w:rPr>
          <w:b/>
          <w:i/>
        </w:rPr>
        <w:t>Utility Meeting –</w:t>
      </w:r>
      <w:r w:rsidR="00A04132" w:rsidRPr="00A04132">
        <w:rPr>
          <w:bCs/>
          <w:iCs/>
        </w:rPr>
        <w:t>After reviewing in detail the Summary of Major Construction needs for the WWTP a motion by Jim Karban, seconded by Nancy Stank to approve Cedar Corp to go ahead with the Engineering Agreement and present it at the May meeting.  Motion was voted on and carried.</w:t>
      </w:r>
      <w:r w:rsidR="00396F76" w:rsidRPr="00A04132">
        <w:rPr>
          <w:bCs/>
          <w:iCs/>
        </w:rPr>
        <w:t xml:space="preserve"> </w:t>
      </w:r>
    </w:p>
    <w:p w14:paraId="7DE0565E" w14:textId="225E5E65" w:rsidR="0074039B" w:rsidRDefault="0074039B" w:rsidP="00764076">
      <w:pPr>
        <w:rPr>
          <w:bCs/>
          <w:i/>
        </w:rPr>
      </w:pPr>
    </w:p>
    <w:p w14:paraId="1958011D" w14:textId="0F0B6337" w:rsidR="0074039B" w:rsidRPr="00685139" w:rsidRDefault="0074039B" w:rsidP="00764076">
      <w:pPr>
        <w:rPr>
          <w:bCs/>
          <w:iCs/>
        </w:rPr>
      </w:pPr>
      <w:r>
        <w:rPr>
          <w:bCs/>
          <w:i/>
        </w:rPr>
        <w:tab/>
        <w:t xml:space="preserve">3.) </w:t>
      </w:r>
      <w:r w:rsidR="00A04132">
        <w:rPr>
          <w:b/>
          <w:i/>
        </w:rPr>
        <w:t>2022 Sanitary Survey Report</w:t>
      </w:r>
      <w:r>
        <w:rPr>
          <w:b/>
          <w:i/>
        </w:rPr>
        <w:t xml:space="preserve"> – </w:t>
      </w:r>
      <w:r w:rsidR="00685139" w:rsidRPr="00685139">
        <w:rPr>
          <w:bCs/>
          <w:iCs/>
        </w:rPr>
        <w:t>Report was reviewed with two deficiencies.  One was cross connections and the other was material inventory needs to be done to identify lead, copper, galvanized iron in the distribution system.  Darren will reply with what will be done to correct the two deficiencies.  No action taken.</w:t>
      </w:r>
    </w:p>
    <w:p w14:paraId="42E9F4F8" w14:textId="2467AC95" w:rsidR="00685139" w:rsidRDefault="00685139" w:rsidP="00764076">
      <w:pPr>
        <w:rPr>
          <w:b/>
          <w:i/>
        </w:rPr>
      </w:pPr>
    </w:p>
    <w:p w14:paraId="3854857B" w14:textId="2F1440AA" w:rsidR="00685139" w:rsidRPr="00BE467E" w:rsidRDefault="00685139" w:rsidP="00764076">
      <w:pPr>
        <w:rPr>
          <w:bCs/>
          <w:iCs/>
        </w:rPr>
      </w:pPr>
      <w:r>
        <w:rPr>
          <w:b/>
          <w:i/>
        </w:rPr>
        <w:tab/>
        <w:t>4.) Sewer Back-up-</w:t>
      </w:r>
      <w:r w:rsidRPr="00BE467E">
        <w:rPr>
          <w:bCs/>
          <w:iCs/>
        </w:rPr>
        <w:t>There was discussion on a bill that was presented to the Coleman and Water Dept. for reimbursement for clean</w:t>
      </w:r>
      <w:r w:rsidR="00BE467E" w:rsidRPr="00BE467E">
        <w:rPr>
          <w:bCs/>
          <w:iCs/>
        </w:rPr>
        <w:t>-</w:t>
      </w:r>
      <w:r w:rsidRPr="00BE467E">
        <w:rPr>
          <w:bCs/>
          <w:iCs/>
        </w:rPr>
        <w:t xml:space="preserve"> up and plumber bills to try to fix the problem</w:t>
      </w:r>
      <w:r w:rsidR="008016D6">
        <w:rPr>
          <w:bCs/>
          <w:iCs/>
        </w:rPr>
        <w:t xml:space="preserve"> from a property owner</w:t>
      </w:r>
      <w:r w:rsidRPr="00BE467E">
        <w:rPr>
          <w:bCs/>
          <w:iCs/>
        </w:rPr>
        <w:t xml:space="preserve">.  It was determined it was </w:t>
      </w:r>
      <w:r w:rsidR="00BE467E" w:rsidRPr="00BE467E">
        <w:rPr>
          <w:bCs/>
          <w:iCs/>
        </w:rPr>
        <w:t>the Village personnel that mistakenly missed a pipe hook-up which then resulted in the property owner’s sewer backing up.  Motion was made by Jim Karban seconded by Nancy Stank</w:t>
      </w:r>
      <w:r w:rsidR="008016D6">
        <w:rPr>
          <w:bCs/>
          <w:iCs/>
        </w:rPr>
        <w:t xml:space="preserve"> to pay the bill of $1230.00 to the property owner.</w:t>
      </w:r>
      <w:r w:rsidR="00BE467E" w:rsidRPr="00BE467E">
        <w:rPr>
          <w:bCs/>
          <w:iCs/>
        </w:rPr>
        <w:t xml:space="preserve">  Motion was voted on and carried.</w:t>
      </w:r>
    </w:p>
    <w:p w14:paraId="482F267F" w14:textId="370195EC" w:rsidR="00632788" w:rsidRDefault="00632788" w:rsidP="00331D76">
      <w:pPr>
        <w:tabs>
          <w:tab w:val="left" w:pos="720"/>
          <w:tab w:val="left" w:pos="2055"/>
        </w:tabs>
        <w:rPr>
          <w:b/>
          <w:i/>
        </w:rPr>
      </w:pPr>
    </w:p>
    <w:p w14:paraId="52E1423E" w14:textId="2C75C3B6" w:rsidR="008016D6" w:rsidRDefault="008016D6" w:rsidP="00331D76">
      <w:pPr>
        <w:tabs>
          <w:tab w:val="left" w:pos="720"/>
          <w:tab w:val="left" w:pos="2055"/>
        </w:tabs>
        <w:rPr>
          <w:bCs/>
          <w:iCs/>
        </w:rPr>
      </w:pPr>
      <w:r>
        <w:rPr>
          <w:b/>
          <w:i/>
        </w:rPr>
        <w:tab/>
        <w:t>5.) Discuss Amending our Water and Sewer Ordinances-</w:t>
      </w:r>
      <w:r w:rsidRPr="008016D6">
        <w:rPr>
          <w:bCs/>
          <w:iCs/>
        </w:rPr>
        <w:t>Board members want to look over ordinances and will bring back to next meeting.  Tabled for next meeting.</w:t>
      </w:r>
    </w:p>
    <w:p w14:paraId="3CE1E739" w14:textId="77777777" w:rsidR="008016D6" w:rsidRPr="008016D6" w:rsidRDefault="008016D6" w:rsidP="00331D76">
      <w:pPr>
        <w:tabs>
          <w:tab w:val="left" w:pos="720"/>
          <w:tab w:val="left" w:pos="2055"/>
        </w:tabs>
        <w:rPr>
          <w:bCs/>
          <w:iCs/>
        </w:rPr>
      </w:pPr>
    </w:p>
    <w:p w14:paraId="13A191EA" w14:textId="77777777" w:rsidR="001B183A" w:rsidRDefault="001B183A" w:rsidP="00331D76">
      <w:pPr>
        <w:tabs>
          <w:tab w:val="left" w:pos="720"/>
          <w:tab w:val="left" w:pos="2055"/>
        </w:tabs>
        <w:rPr>
          <w:b/>
          <w:i/>
        </w:rPr>
      </w:pPr>
    </w:p>
    <w:p w14:paraId="75DDB82B" w14:textId="77777777" w:rsidR="001B183A" w:rsidRDefault="001B183A" w:rsidP="00331D76">
      <w:pPr>
        <w:tabs>
          <w:tab w:val="left" w:pos="720"/>
          <w:tab w:val="left" w:pos="2055"/>
        </w:tabs>
        <w:rPr>
          <w:b/>
          <w:i/>
        </w:rPr>
      </w:pPr>
    </w:p>
    <w:p w14:paraId="588E0E5C" w14:textId="77777777" w:rsidR="001B183A" w:rsidRDefault="001B183A" w:rsidP="00331D76">
      <w:pPr>
        <w:tabs>
          <w:tab w:val="left" w:pos="720"/>
          <w:tab w:val="left" w:pos="2055"/>
        </w:tabs>
        <w:rPr>
          <w:b/>
          <w:i/>
        </w:rPr>
      </w:pPr>
    </w:p>
    <w:p w14:paraId="446193A8" w14:textId="77777777" w:rsidR="001B183A" w:rsidRDefault="001B183A" w:rsidP="00331D76">
      <w:pPr>
        <w:tabs>
          <w:tab w:val="left" w:pos="720"/>
          <w:tab w:val="left" w:pos="2055"/>
        </w:tabs>
        <w:rPr>
          <w:b/>
          <w:i/>
        </w:rPr>
      </w:pPr>
    </w:p>
    <w:p w14:paraId="01BE4FF1" w14:textId="77777777" w:rsidR="001B183A" w:rsidRDefault="001B183A" w:rsidP="00331D76">
      <w:pPr>
        <w:tabs>
          <w:tab w:val="left" w:pos="720"/>
          <w:tab w:val="left" w:pos="2055"/>
        </w:tabs>
        <w:rPr>
          <w:b/>
          <w:i/>
        </w:rPr>
      </w:pPr>
    </w:p>
    <w:p w14:paraId="0963DFAC" w14:textId="77777777" w:rsidR="001B183A" w:rsidRDefault="001B183A" w:rsidP="00331D76">
      <w:pPr>
        <w:tabs>
          <w:tab w:val="left" w:pos="720"/>
          <w:tab w:val="left" w:pos="2055"/>
        </w:tabs>
        <w:rPr>
          <w:b/>
          <w:i/>
        </w:rPr>
      </w:pPr>
    </w:p>
    <w:p w14:paraId="28D00AD2" w14:textId="77777777" w:rsidR="001B183A" w:rsidRDefault="001B183A" w:rsidP="00331D76">
      <w:pPr>
        <w:tabs>
          <w:tab w:val="left" w:pos="720"/>
          <w:tab w:val="left" w:pos="2055"/>
        </w:tabs>
        <w:rPr>
          <w:b/>
          <w:i/>
        </w:rPr>
      </w:pPr>
    </w:p>
    <w:p w14:paraId="21DBA3AB" w14:textId="77777777" w:rsidR="001B183A" w:rsidRDefault="001B183A" w:rsidP="00331D76">
      <w:pPr>
        <w:tabs>
          <w:tab w:val="left" w:pos="720"/>
          <w:tab w:val="left" w:pos="2055"/>
        </w:tabs>
        <w:rPr>
          <w:b/>
          <w:i/>
        </w:rPr>
      </w:pPr>
    </w:p>
    <w:p w14:paraId="06F46A2A" w14:textId="77777777" w:rsidR="001B183A" w:rsidRDefault="001B183A" w:rsidP="00331D76">
      <w:pPr>
        <w:tabs>
          <w:tab w:val="left" w:pos="720"/>
          <w:tab w:val="left" w:pos="2055"/>
        </w:tabs>
        <w:rPr>
          <w:b/>
          <w:i/>
        </w:rPr>
      </w:pPr>
    </w:p>
    <w:p w14:paraId="423A05F6" w14:textId="77777777" w:rsidR="001B183A" w:rsidRDefault="001B183A" w:rsidP="00331D76">
      <w:pPr>
        <w:tabs>
          <w:tab w:val="left" w:pos="720"/>
          <w:tab w:val="left" w:pos="2055"/>
        </w:tabs>
        <w:rPr>
          <w:b/>
          <w:i/>
        </w:rPr>
      </w:pPr>
    </w:p>
    <w:p w14:paraId="6CEF1209" w14:textId="77777777" w:rsidR="001B183A" w:rsidRDefault="001B183A" w:rsidP="00331D76">
      <w:pPr>
        <w:tabs>
          <w:tab w:val="left" w:pos="720"/>
          <w:tab w:val="left" w:pos="2055"/>
        </w:tabs>
        <w:rPr>
          <w:b/>
          <w:i/>
        </w:rPr>
      </w:pPr>
    </w:p>
    <w:p w14:paraId="05F211A3" w14:textId="77777777" w:rsidR="001B183A" w:rsidRDefault="001B183A" w:rsidP="00331D76">
      <w:pPr>
        <w:tabs>
          <w:tab w:val="left" w:pos="720"/>
          <w:tab w:val="left" w:pos="2055"/>
        </w:tabs>
        <w:rPr>
          <w:b/>
          <w:i/>
        </w:rPr>
      </w:pPr>
    </w:p>
    <w:p w14:paraId="0B426E00" w14:textId="77777777" w:rsidR="001B183A" w:rsidRDefault="001B183A" w:rsidP="00331D76">
      <w:pPr>
        <w:tabs>
          <w:tab w:val="left" w:pos="720"/>
          <w:tab w:val="left" w:pos="2055"/>
        </w:tabs>
        <w:rPr>
          <w:b/>
          <w:i/>
        </w:rPr>
      </w:pPr>
    </w:p>
    <w:p w14:paraId="48A63CB8" w14:textId="77777777" w:rsidR="001B183A" w:rsidRDefault="001B183A" w:rsidP="00331D76">
      <w:pPr>
        <w:tabs>
          <w:tab w:val="left" w:pos="720"/>
          <w:tab w:val="left" w:pos="2055"/>
        </w:tabs>
        <w:rPr>
          <w:b/>
          <w:i/>
        </w:rPr>
      </w:pPr>
    </w:p>
    <w:p w14:paraId="04AEE0B8" w14:textId="77777777" w:rsidR="001B183A" w:rsidRDefault="001B183A" w:rsidP="00331D76">
      <w:pPr>
        <w:tabs>
          <w:tab w:val="left" w:pos="720"/>
          <w:tab w:val="left" w:pos="2055"/>
        </w:tabs>
        <w:rPr>
          <w:b/>
          <w:i/>
        </w:rPr>
      </w:pPr>
    </w:p>
    <w:p w14:paraId="5D8FB528" w14:textId="77777777" w:rsidR="001B183A" w:rsidRDefault="001B183A" w:rsidP="00331D76">
      <w:pPr>
        <w:tabs>
          <w:tab w:val="left" w:pos="720"/>
          <w:tab w:val="left" w:pos="2055"/>
        </w:tabs>
        <w:rPr>
          <w:b/>
          <w:i/>
        </w:rPr>
      </w:pPr>
    </w:p>
    <w:p w14:paraId="6A957203" w14:textId="43EFB215" w:rsidR="00331D76" w:rsidRDefault="00331D76" w:rsidP="00331D76">
      <w:pPr>
        <w:tabs>
          <w:tab w:val="left" w:pos="720"/>
          <w:tab w:val="left" w:pos="2055"/>
        </w:tabs>
        <w:rPr>
          <w:b/>
          <w:i/>
        </w:rPr>
      </w:pPr>
      <w:r>
        <w:rPr>
          <w:b/>
          <w:i/>
        </w:rPr>
        <w:t>TREASURER’S REPORT</w:t>
      </w:r>
    </w:p>
    <w:p w14:paraId="5131DE74" w14:textId="66BDC582" w:rsidR="002A0201" w:rsidRPr="00632788"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649A9D3F" w14:textId="2D871D3D" w:rsidR="000C57B2" w:rsidRDefault="001B183A" w:rsidP="00331D76">
      <w:pPr>
        <w:tabs>
          <w:tab w:val="left" w:pos="720"/>
          <w:tab w:val="left" w:pos="2055"/>
          <w:tab w:val="left" w:pos="6000"/>
        </w:tabs>
        <w:rPr>
          <w:b/>
          <w:i/>
        </w:rPr>
      </w:pPr>
      <w:r w:rsidRPr="001B183A">
        <w:drawing>
          <wp:inline distT="0" distB="0" distL="0" distR="0" wp14:anchorId="2F22621A" wp14:editId="47910738">
            <wp:extent cx="5943600" cy="3112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12135"/>
                    </a:xfrm>
                    <a:prstGeom prst="rect">
                      <a:avLst/>
                    </a:prstGeom>
                    <a:noFill/>
                    <a:ln>
                      <a:noFill/>
                    </a:ln>
                  </pic:spPr>
                </pic:pic>
              </a:graphicData>
            </a:graphic>
          </wp:inline>
        </w:drawing>
      </w:r>
    </w:p>
    <w:p w14:paraId="4761A918" w14:textId="77777777" w:rsidR="00CF78EC" w:rsidRDefault="00CF78EC" w:rsidP="00331D76">
      <w:pPr>
        <w:tabs>
          <w:tab w:val="left" w:pos="720"/>
          <w:tab w:val="left" w:pos="2055"/>
          <w:tab w:val="left" w:pos="6000"/>
        </w:tabs>
        <w:rPr>
          <w:b/>
          <w:i/>
        </w:rPr>
      </w:pPr>
    </w:p>
    <w:p w14:paraId="3D79507D" w14:textId="24C28B8D" w:rsidR="00331D76" w:rsidRDefault="00EA6479" w:rsidP="00331D76">
      <w:pPr>
        <w:tabs>
          <w:tab w:val="left" w:pos="720"/>
          <w:tab w:val="left" w:pos="2055"/>
          <w:tab w:val="left" w:pos="6000"/>
        </w:tabs>
        <w:rPr>
          <w:b/>
          <w:i/>
        </w:rPr>
      </w:pPr>
      <w:r>
        <w:rPr>
          <w:b/>
          <w:i/>
        </w:rPr>
        <w:t>APPROVAL OF VOUCHERS</w:t>
      </w:r>
    </w:p>
    <w:p w14:paraId="7211A6E5" w14:textId="57FC6B2E"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30</w:t>
      </w:r>
      <w:r w:rsidR="001B183A">
        <w:rPr>
          <w:sz w:val="22"/>
          <w:szCs w:val="22"/>
        </w:rPr>
        <w:t>153-31108</w:t>
      </w:r>
      <w:r w:rsidR="00780F87">
        <w:rPr>
          <w:sz w:val="22"/>
          <w:szCs w:val="22"/>
        </w:rPr>
        <w:t xml:space="preserve"> </w:t>
      </w:r>
      <w:r w:rsidR="002F62DF">
        <w:rPr>
          <w:sz w:val="22"/>
          <w:szCs w:val="22"/>
        </w:rPr>
        <w:t>were wri</w:t>
      </w:r>
      <w:r w:rsidR="008E14D1">
        <w:rPr>
          <w:sz w:val="22"/>
          <w:szCs w:val="22"/>
        </w:rPr>
        <w:t>tten in the amount of $</w:t>
      </w:r>
      <w:r w:rsidR="0074039B">
        <w:rPr>
          <w:sz w:val="22"/>
          <w:szCs w:val="22"/>
        </w:rPr>
        <w:t>24,</w:t>
      </w:r>
      <w:r w:rsidR="001B183A">
        <w:rPr>
          <w:sz w:val="22"/>
          <w:szCs w:val="22"/>
        </w:rPr>
        <w:t>969.22</w:t>
      </w:r>
      <w:r w:rsidR="00161330">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1B183A">
        <w:rPr>
          <w:sz w:val="22"/>
          <w:szCs w:val="22"/>
        </w:rPr>
        <w:t>Lori Gross</w:t>
      </w:r>
      <w:r w:rsidR="00B92E17">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281EF73B"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1B183A">
        <w:rPr>
          <w:sz w:val="22"/>
          <w:szCs w:val="22"/>
        </w:rPr>
        <w:t xml:space="preserve">March </w:t>
      </w:r>
      <w:r w:rsidR="00A46D3E">
        <w:rPr>
          <w:sz w:val="22"/>
          <w:szCs w:val="22"/>
        </w:rPr>
        <w:t xml:space="preserve">are </w:t>
      </w:r>
      <w:r w:rsidR="00FD031C">
        <w:rPr>
          <w:sz w:val="22"/>
          <w:szCs w:val="22"/>
        </w:rPr>
        <w:t>$149.22 of which are customers that are not using water or sewer just the base fees which go on the tax roll each year in November.</w:t>
      </w:r>
    </w:p>
    <w:p w14:paraId="375C70F0" w14:textId="3EF54636"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D4692F">
        <w:rPr>
          <w:sz w:val="22"/>
          <w:szCs w:val="22"/>
        </w:rPr>
        <w:t>Nancy Stank</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D4692F">
        <w:rPr>
          <w:sz w:val="22"/>
          <w:szCs w:val="22"/>
        </w:rPr>
        <w:t>Jim Karban</w:t>
      </w:r>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w:t>
      </w:r>
      <w:r w:rsidR="00D4692F">
        <w:rPr>
          <w:sz w:val="22"/>
          <w:szCs w:val="22"/>
        </w:rPr>
        <w:t>9:15 am</w:t>
      </w:r>
      <w:r w:rsidR="00E620DB" w:rsidRPr="00FC7915">
        <w:rPr>
          <w:sz w:val="22"/>
          <w:szCs w:val="22"/>
        </w:rPr>
        <w:t>.</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CFD6" w14:textId="77777777" w:rsidR="0056172F" w:rsidRDefault="0056172F">
      <w:r>
        <w:separator/>
      </w:r>
    </w:p>
  </w:endnote>
  <w:endnote w:type="continuationSeparator" w:id="0">
    <w:p w14:paraId="37473232" w14:textId="77777777" w:rsidR="0056172F" w:rsidRDefault="0056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AB03" w14:textId="77777777" w:rsidR="0056172F" w:rsidRDefault="0056172F">
      <w:r>
        <w:separator/>
      </w:r>
    </w:p>
  </w:footnote>
  <w:footnote w:type="continuationSeparator" w:id="0">
    <w:p w14:paraId="488A7E4F" w14:textId="77777777" w:rsidR="0056172F" w:rsidRDefault="0056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36443F47" w:rsidR="00326680" w:rsidRDefault="009067D9">
    <w:pPr>
      <w:pStyle w:val="Header"/>
    </w:pPr>
    <w:r>
      <w:t>MONTHLY WATER &amp; SE</w:t>
    </w:r>
    <w:r w:rsidR="00AD5957">
      <w:t xml:space="preserve">WER MEETING             </w:t>
    </w:r>
    <w:r w:rsidR="001B183A">
      <w:t>April 11</w:t>
    </w:r>
    <w:r w:rsidR="00C86183">
      <w:t>, 2022</w:t>
    </w:r>
    <w:r>
      <w:t xml:space="preserve">    </w:t>
    </w:r>
  </w:p>
  <w:p w14:paraId="76994D83" w14:textId="77777777" w:rsidR="006C08C5" w:rsidRDefault="006C08C5">
    <w:pPr>
      <w:pStyle w:val="Header"/>
    </w:pPr>
  </w:p>
  <w:p w14:paraId="7E3D7AEA" w14:textId="1DDF4332" w:rsidR="009067D9" w:rsidRDefault="009067D9">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6"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7"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8"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0608"/>
    <w:multiLevelType w:val="hybridMultilevel"/>
    <w:tmpl w:val="C2469FAA"/>
    <w:lvl w:ilvl="0" w:tplc="CC2C6672">
      <w:start w:val="2025"/>
      <w:numFmt w:val="decimal"/>
      <w:lvlText w:val="(%1)"/>
      <w:lvlJc w:val="left"/>
      <w:pPr>
        <w:ind w:left="6945" w:hanging="630"/>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28"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9"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30"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3"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7"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1"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16cid:durableId="1231965859">
    <w:abstractNumId w:val="18"/>
  </w:num>
  <w:num w:numId="2" w16cid:durableId="2031910855">
    <w:abstractNumId w:val="3"/>
  </w:num>
  <w:num w:numId="3" w16cid:durableId="1105274624">
    <w:abstractNumId w:val="15"/>
  </w:num>
  <w:num w:numId="4" w16cid:durableId="1469012627">
    <w:abstractNumId w:val="40"/>
  </w:num>
  <w:num w:numId="5" w16cid:durableId="28187865">
    <w:abstractNumId w:val="44"/>
  </w:num>
  <w:num w:numId="6" w16cid:durableId="549459657">
    <w:abstractNumId w:val="30"/>
  </w:num>
  <w:num w:numId="7" w16cid:durableId="1241256759">
    <w:abstractNumId w:val="7"/>
  </w:num>
  <w:num w:numId="8" w16cid:durableId="837112744">
    <w:abstractNumId w:val="25"/>
  </w:num>
  <w:num w:numId="9" w16cid:durableId="1352758977">
    <w:abstractNumId w:val="21"/>
  </w:num>
  <w:num w:numId="10" w16cid:durableId="755830633">
    <w:abstractNumId w:val="0"/>
  </w:num>
  <w:num w:numId="11" w16cid:durableId="169416582">
    <w:abstractNumId w:val="26"/>
  </w:num>
  <w:num w:numId="12" w16cid:durableId="1692146608">
    <w:abstractNumId w:val="31"/>
  </w:num>
  <w:num w:numId="13" w16cid:durableId="501506329">
    <w:abstractNumId w:val="13"/>
  </w:num>
  <w:num w:numId="14" w16cid:durableId="2007131348">
    <w:abstractNumId w:val="4"/>
  </w:num>
  <w:num w:numId="15" w16cid:durableId="1324777187">
    <w:abstractNumId w:val="43"/>
  </w:num>
  <w:num w:numId="16" w16cid:durableId="658926954">
    <w:abstractNumId w:val="6"/>
  </w:num>
  <w:num w:numId="17" w16cid:durableId="2141069126">
    <w:abstractNumId w:val="5"/>
  </w:num>
  <w:num w:numId="18" w16cid:durableId="1584098657">
    <w:abstractNumId w:val="35"/>
  </w:num>
  <w:num w:numId="19" w16cid:durableId="2108764479">
    <w:abstractNumId w:val="24"/>
  </w:num>
  <w:num w:numId="20" w16cid:durableId="1928540959">
    <w:abstractNumId w:val="39"/>
  </w:num>
  <w:num w:numId="21" w16cid:durableId="182866656">
    <w:abstractNumId w:val="28"/>
  </w:num>
  <w:num w:numId="22" w16cid:durableId="1441408813">
    <w:abstractNumId w:val="41"/>
  </w:num>
  <w:num w:numId="23" w16cid:durableId="1371297059">
    <w:abstractNumId w:val="32"/>
  </w:num>
  <w:num w:numId="24" w16cid:durableId="951940230">
    <w:abstractNumId w:val="1"/>
  </w:num>
  <w:num w:numId="25" w16cid:durableId="536358295">
    <w:abstractNumId w:val="37"/>
  </w:num>
  <w:num w:numId="26" w16cid:durableId="906106540">
    <w:abstractNumId w:val="33"/>
  </w:num>
  <w:num w:numId="27" w16cid:durableId="1525707424">
    <w:abstractNumId w:val="34"/>
  </w:num>
  <w:num w:numId="28" w16cid:durableId="1401640003">
    <w:abstractNumId w:val="10"/>
  </w:num>
  <w:num w:numId="29" w16cid:durableId="236327608">
    <w:abstractNumId w:val="9"/>
  </w:num>
  <w:num w:numId="30" w16cid:durableId="1019236947">
    <w:abstractNumId w:val="2"/>
  </w:num>
  <w:num w:numId="31" w16cid:durableId="1625040070">
    <w:abstractNumId w:val="19"/>
  </w:num>
  <w:num w:numId="32" w16cid:durableId="1032729346">
    <w:abstractNumId w:val="14"/>
  </w:num>
  <w:num w:numId="33" w16cid:durableId="1745833233">
    <w:abstractNumId w:val="8"/>
  </w:num>
  <w:num w:numId="34" w16cid:durableId="2077052267">
    <w:abstractNumId w:val="20"/>
  </w:num>
  <w:num w:numId="35" w16cid:durableId="253322151">
    <w:abstractNumId w:val="12"/>
  </w:num>
  <w:num w:numId="36" w16cid:durableId="1383020225">
    <w:abstractNumId w:val="23"/>
  </w:num>
  <w:num w:numId="37" w16cid:durableId="978649402">
    <w:abstractNumId w:val="42"/>
  </w:num>
  <w:num w:numId="38" w16cid:durableId="2110274420">
    <w:abstractNumId w:val="29"/>
  </w:num>
  <w:num w:numId="39" w16cid:durableId="1187057402">
    <w:abstractNumId w:val="29"/>
    <w:lvlOverride w:ilvl="0">
      <w:startOverride w:val="1"/>
    </w:lvlOverride>
  </w:num>
  <w:num w:numId="40" w16cid:durableId="69348832">
    <w:abstractNumId w:val="38"/>
  </w:num>
  <w:num w:numId="41" w16cid:durableId="1668249548">
    <w:abstractNumId w:val="16"/>
  </w:num>
  <w:num w:numId="42" w16cid:durableId="2115321753">
    <w:abstractNumId w:val="22"/>
  </w:num>
  <w:num w:numId="43" w16cid:durableId="300962249">
    <w:abstractNumId w:val="17"/>
  </w:num>
  <w:num w:numId="44" w16cid:durableId="1056706380">
    <w:abstractNumId w:val="36"/>
  </w:num>
  <w:num w:numId="45" w16cid:durableId="1335525049">
    <w:abstractNumId w:val="11"/>
  </w:num>
  <w:num w:numId="46" w16cid:durableId="79377820">
    <w:abstractNumId w:val="45"/>
  </w:num>
  <w:num w:numId="47" w16cid:durableId="1645177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C0F"/>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9D"/>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57B2"/>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1AA1"/>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0E2F"/>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83A"/>
    <w:rsid w:val="001B1E1C"/>
    <w:rsid w:val="001B207E"/>
    <w:rsid w:val="001B3477"/>
    <w:rsid w:val="001B37E6"/>
    <w:rsid w:val="001B3DA0"/>
    <w:rsid w:val="001B4819"/>
    <w:rsid w:val="001B49ED"/>
    <w:rsid w:val="001B4EE5"/>
    <w:rsid w:val="001B7299"/>
    <w:rsid w:val="001B781B"/>
    <w:rsid w:val="001C0836"/>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B32"/>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3D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1396"/>
    <w:rsid w:val="00321F3F"/>
    <w:rsid w:val="00322657"/>
    <w:rsid w:val="00322E4F"/>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37BDC"/>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6F76"/>
    <w:rsid w:val="00397488"/>
    <w:rsid w:val="003A0594"/>
    <w:rsid w:val="003A20A0"/>
    <w:rsid w:val="003A2A37"/>
    <w:rsid w:val="003A2D10"/>
    <w:rsid w:val="003A3D4F"/>
    <w:rsid w:val="003A42C7"/>
    <w:rsid w:val="003A42EC"/>
    <w:rsid w:val="003A5A76"/>
    <w:rsid w:val="003A6985"/>
    <w:rsid w:val="003A70B2"/>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100"/>
    <w:rsid w:val="0041530C"/>
    <w:rsid w:val="00415996"/>
    <w:rsid w:val="00415F3F"/>
    <w:rsid w:val="00416667"/>
    <w:rsid w:val="00416966"/>
    <w:rsid w:val="00417FAB"/>
    <w:rsid w:val="0042030D"/>
    <w:rsid w:val="004215DE"/>
    <w:rsid w:val="00421610"/>
    <w:rsid w:val="00422D3A"/>
    <w:rsid w:val="0042360F"/>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1B5"/>
    <w:rsid w:val="00443E71"/>
    <w:rsid w:val="0044401F"/>
    <w:rsid w:val="00444AC9"/>
    <w:rsid w:val="0044521B"/>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121D"/>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3EBA"/>
    <w:rsid w:val="004D4892"/>
    <w:rsid w:val="004D5237"/>
    <w:rsid w:val="004D5437"/>
    <w:rsid w:val="004D6038"/>
    <w:rsid w:val="004D682B"/>
    <w:rsid w:val="004D7A18"/>
    <w:rsid w:val="004D7A2C"/>
    <w:rsid w:val="004E1373"/>
    <w:rsid w:val="004E1A5F"/>
    <w:rsid w:val="004E1F1F"/>
    <w:rsid w:val="004E2222"/>
    <w:rsid w:val="004E226B"/>
    <w:rsid w:val="004E2277"/>
    <w:rsid w:val="004E2ABE"/>
    <w:rsid w:val="004E2AFB"/>
    <w:rsid w:val="004E3D38"/>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318"/>
    <w:rsid w:val="00552546"/>
    <w:rsid w:val="00552A79"/>
    <w:rsid w:val="00552B0E"/>
    <w:rsid w:val="005539F9"/>
    <w:rsid w:val="00554BF9"/>
    <w:rsid w:val="00555708"/>
    <w:rsid w:val="00557520"/>
    <w:rsid w:val="00557EFF"/>
    <w:rsid w:val="0056172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0C4"/>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7945"/>
    <w:rsid w:val="005D7DFF"/>
    <w:rsid w:val="005E0872"/>
    <w:rsid w:val="005E0CDA"/>
    <w:rsid w:val="005E21F6"/>
    <w:rsid w:val="005E25E5"/>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31A"/>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326"/>
    <w:rsid w:val="0068046E"/>
    <w:rsid w:val="0068053B"/>
    <w:rsid w:val="00680739"/>
    <w:rsid w:val="006810AD"/>
    <w:rsid w:val="006813AF"/>
    <w:rsid w:val="006817E5"/>
    <w:rsid w:val="00682196"/>
    <w:rsid w:val="00682740"/>
    <w:rsid w:val="006827B6"/>
    <w:rsid w:val="0068330D"/>
    <w:rsid w:val="00683AAE"/>
    <w:rsid w:val="00683C1A"/>
    <w:rsid w:val="00684049"/>
    <w:rsid w:val="00684AB5"/>
    <w:rsid w:val="00685139"/>
    <w:rsid w:val="00685CAE"/>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D9F"/>
    <w:rsid w:val="006E6ED9"/>
    <w:rsid w:val="006E7723"/>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6323"/>
    <w:rsid w:val="00737169"/>
    <w:rsid w:val="00737953"/>
    <w:rsid w:val="0074039B"/>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6D40"/>
    <w:rsid w:val="00757CA2"/>
    <w:rsid w:val="007604F3"/>
    <w:rsid w:val="00760DDF"/>
    <w:rsid w:val="00762464"/>
    <w:rsid w:val="007625DF"/>
    <w:rsid w:val="0076292C"/>
    <w:rsid w:val="00763497"/>
    <w:rsid w:val="00763CAA"/>
    <w:rsid w:val="00764076"/>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551"/>
    <w:rsid w:val="00785364"/>
    <w:rsid w:val="007868C7"/>
    <w:rsid w:val="007868FA"/>
    <w:rsid w:val="00787038"/>
    <w:rsid w:val="00787A6B"/>
    <w:rsid w:val="0079025F"/>
    <w:rsid w:val="007902C6"/>
    <w:rsid w:val="00790348"/>
    <w:rsid w:val="00790BE2"/>
    <w:rsid w:val="00791F36"/>
    <w:rsid w:val="00792A3E"/>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609"/>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4DF5"/>
    <w:rsid w:val="007F5937"/>
    <w:rsid w:val="007F5D20"/>
    <w:rsid w:val="007F63F9"/>
    <w:rsid w:val="007F77DC"/>
    <w:rsid w:val="00800B5D"/>
    <w:rsid w:val="00800F23"/>
    <w:rsid w:val="008016D6"/>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264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479C3"/>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5FDB"/>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D7F"/>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0518"/>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5A4D"/>
    <w:rsid w:val="00936508"/>
    <w:rsid w:val="00936701"/>
    <w:rsid w:val="0093672B"/>
    <w:rsid w:val="009372C6"/>
    <w:rsid w:val="0094066D"/>
    <w:rsid w:val="00940E2A"/>
    <w:rsid w:val="0094199F"/>
    <w:rsid w:val="009428B2"/>
    <w:rsid w:val="00943835"/>
    <w:rsid w:val="009438A9"/>
    <w:rsid w:val="009459EE"/>
    <w:rsid w:val="009463D5"/>
    <w:rsid w:val="00946431"/>
    <w:rsid w:val="009468F7"/>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2F7"/>
    <w:rsid w:val="0099393D"/>
    <w:rsid w:val="00993AA7"/>
    <w:rsid w:val="009945A8"/>
    <w:rsid w:val="0099549F"/>
    <w:rsid w:val="00995ACA"/>
    <w:rsid w:val="00995C3C"/>
    <w:rsid w:val="00996C1A"/>
    <w:rsid w:val="00996FB8"/>
    <w:rsid w:val="009977EE"/>
    <w:rsid w:val="009A0113"/>
    <w:rsid w:val="009A081A"/>
    <w:rsid w:val="009A1526"/>
    <w:rsid w:val="009A160C"/>
    <w:rsid w:val="009A2B1B"/>
    <w:rsid w:val="009A2EB3"/>
    <w:rsid w:val="009A2F84"/>
    <w:rsid w:val="009A3007"/>
    <w:rsid w:val="009A3DE0"/>
    <w:rsid w:val="009A5D94"/>
    <w:rsid w:val="009A6FED"/>
    <w:rsid w:val="009A7CDC"/>
    <w:rsid w:val="009B0BB9"/>
    <w:rsid w:val="009B0E63"/>
    <w:rsid w:val="009B1542"/>
    <w:rsid w:val="009B1CA4"/>
    <w:rsid w:val="009B2294"/>
    <w:rsid w:val="009B232E"/>
    <w:rsid w:val="009B24F7"/>
    <w:rsid w:val="009B2ED0"/>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C7A68"/>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2FBC"/>
    <w:rsid w:val="00A0337F"/>
    <w:rsid w:val="00A03DE7"/>
    <w:rsid w:val="00A040F0"/>
    <w:rsid w:val="00A04132"/>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6D3E"/>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1F5E"/>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DDC"/>
    <w:rsid w:val="00AB1FB3"/>
    <w:rsid w:val="00AB32CE"/>
    <w:rsid w:val="00AB3B89"/>
    <w:rsid w:val="00AB4C8D"/>
    <w:rsid w:val="00AB4F61"/>
    <w:rsid w:val="00AB7738"/>
    <w:rsid w:val="00AB7FD3"/>
    <w:rsid w:val="00AC0209"/>
    <w:rsid w:val="00AC2172"/>
    <w:rsid w:val="00AC3B77"/>
    <w:rsid w:val="00AC45E9"/>
    <w:rsid w:val="00AC4759"/>
    <w:rsid w:val="00AC66B3"/>
    <w:rsid w:val="00AC7778"/>
    <w:rsid w:val="00AD08A0"/>
    <w:rsid w:val="00AD0D56"/>
    <w:rsid w:val="00AD15AA"/>
    <w:rsid w:val="00AD1B99"/>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4583"/>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5AB"/>
    <w:rsid w:val="00B61CFA"/>
    <w:rsid w:val="00B61D7D"/>
    <w:rsid w:val="00B620CB"/>
    <w:rsid w:val="00B620CE"/>
    <w:rsid w:val="00B6223E"/>
    <w:rsid w:val="00B63B36"/>
    <w:rsid w:val="00B64130"/>
    <w:rsid w:val="00B64889"/>
    <w:rsid w:val="00B64CE0"/>
    <w:rsid w:val="00B6580F"/>
    <w:rsid w:val="00B6590A"/>
    <w:rsid w:val="00B66471"/>
    <w:rsid w:val="00B66BA6"/>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2CAD"/>
    <w:rsid w:val="00B83256"/>
    <w:rsid w:val="00B83F5F"/>
    <w:rsid w:val="00B847CD"/>
    <w:rsid w:val="00B8560C"/>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EE3"/>
    <w:rsid w:val="00B971A3"/>
    <w:rsid w:val="00B97338"/>
    <w:rsid w:val="00B97469"/>
    <w:rsid w:val="00B975DC"/>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67E"/>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33D"/>
    <w:rsid w:val="00C31BC3"/>
    <w:rsid w:val="00C3421D"/>
    <w:rsid w:val="00C34CEF"/>
    <w:rsid w:val="00C35028"/>
    <w:rsid w:val="00C35385"/>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4AF8"/>
    <w:rsid w:val="00C85671"/>
    <w:rsid w:val="00C86183"/>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5A56"/>
    <w:rsid w:val="00CE5C11"/>
    <w:rsid w:val="00CE6E8E"/>
    <w:rsid w:val="00CF0349"/>
    <w:rsid w:val="00CF0E70"/>
    <w:rsid w:val="00CF1442"/>
    <w:rsid w:val="00CF18C6"/>
    <w:rsid w:val="00CF22B3"/>
    <w:rsid w:val="00CF26AC"/>
    <w:rsid w:val="00CF2C0B"/>
    <w:rsid w:val="00CF315B"/>
    <w:rsid w:val="00CF5641"/>
    <w:rsid w:val="00CF6A99"/>
    <w:rsid w:val="00CF7653"/>
    <w:rsid w:val="00CF78EC"/>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259"/>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692F"/>
    <w:rsid w:val="00D47C3F"/>
    <w:rsid w:val="00D50B52"/>
    <w:rsid w:val="00D50E7F"/>
    <w:rsid w:val="00D513DB"/>
    <w:rsid w:val="00D513DE"/>
    <w:rsid w:val="00D514BE"/>
    <w:rsid w:val="00D52EB3"/>
    <w:rsid w:val="00D54707"/>
    <w:rsid w:val="00D55B44"/>
    <w:rsid w:val="00D55EF9"/>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EC1"/>
    <w:rsid w:val="00D86681"/>
    <w:rsid w:val="00D87535"/>
    <w:rsid w:val="00D90DFB"/>
    <w:rsid w:val="00D92967"/>
    <w:rsid w:val="00D94754"/>
    <w:rsid w:val="00D9504A"/>
    <w:rsid w:val="00D950A7"/>
    <w:rsid w:val="00D957D5"/>
    <w:rsid w:val="00D95F1A"/>
    <w:rsid w:val="00D97042"/>
    <w:rsid w:val="00D97D05"/>
    <w:rsid w:val="00DA0D46"/>
    <w:rsid w:val="00DA1A45"/>
    <w:rsid w:val="00DA1D47"/>
    <w:rsid w:val="00DA22E6"/>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B7EA7"/>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3A5A"/>
    <w:rsid w:val="00DE4058"/>
    <w:rsid w:val="00DE55CB"/>
    <w:rsid w:val="00DE621C"/>
    <w:rsid w:val="00DE6AEF"/>
    <w:rsid w:val="00DE6F28"/>
    <w:rsid w:val="00DE70F2"/>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0E1"/>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5EF6"/>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0BBB"/>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2495D"/>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1FD1"/>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0D4E"/>
    <w:rsid w:val="00FA1F9A"/>
    <w:rsid w:val="00FA2756"/>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165"/>
    <w:rsid w:val="00FC2684"/>
    <w:rsid w:val="00FC2D28"/>
    <w:rsid w:val="00FC4524"/>
    <w:rsid w:val="00FC4BE0"/>
    <w:rsid w:val="00FC5FE7"/>
    <w:rsid w:val="00FC7311"/>
    <w:rsid w:val="00FC76D7"/>
    <w:rsid w:val="00FC7915"/>
    <w:rsid w:val="00FC7D6D"/>
    <w:rsid w:val="00FD031C"/>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3</cp:revision>
  <cp:lastPrinted>2022-02-16T15:19:00Z</cp:lastPrinted>
  <dcterms:created xsi:type="dcterms:W3CDTF">2022-04-13T15:16:00Z</dcterms:created>
  <dcterms:modified xsi:type="dcterms:W3CDTF">2022-04-13T15:16:00Z</dcterms:modified>
</cp:coreProperties>
</file>