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EB65" w14:textId="55D9778C" w:rsidR="00786DD7" w:rsidRPr="004134A6" w:rsidRDefault="004134A6" w:rsidP="004134A6">
      <w:pPr>
        <w:jc w:val="center"/>
        <w:rPr>
          <w:b/>
          <w:bCs/>
          <w:sz w:val="24"/>
          <w:szCs w:val="24"/>
        </w:rPr>
      </w:pPr>
      <w:r w:rsidRPr="004134A6">
        <w:rPr>
          <w:b/>
          <w:bCs/>
          <w:sz w:val="24"/>
          <w:szCs w:val="24"/>
        </w:rPr>
        <w:t>NEWS RELEASE</w:t>
      </w:r>
    </w:p>
    <w:p w14:paraId="12CC07C2" w14:textId="38526569" w:rsidR="004134A6" w:rsidRPr="004134A6" w:rsidRDefault="004134A6" w:rsidP="004134A6">
      <w:pPr>
        <w:jc w:val="center"/>
        <w:rPr>
          <w:b/>
          <w:bCs/>
          <w:sz w:val="24"/>
          <w:szCs w:val="24"/>
        </w:rPr>
      </w:pPr>
    </w:p>
    <w:p w14:paraId="4C092F02" w14:textId="5926C2F6" w:rsidR="004134A6" w:rsidRPr="004134A6" w:rsidRDefault="004134A6" w:rsidP="004134A6">
      <w:pPr>
        <w:jc w:val="center"/>
        <w:rPr>
          <w:b/>
          <w:bCs/>
          <w:sz w:val="24"/>
          <w:szCs w:val="24"/>
        </w:rPr>
      </w:pPr>
      <w:r w:rsidRPr="004134A6">
        <w:rPr>
          <w:b/>
          <w:bCs/>
          <w:sz w:val="24"/>
          <w:szCs w:val="24"/>
        </w:rPr>
        <w:t>SANITARY SEWER OVERFLOW</w:t>
      </w:r>
    </w:p>
    <w:p w14:paraId="3F122BBD" w14:textId="2E98EA1C" w:rsidR="004134A6" w:rsidRPr="004134A6" w:rsidRDefault="004134A6" w:rsidP="004134A6">
      <w:pPr>
        <w:jc w:val="center"/>
        <w:rPr>
          <w:b/>
          <w:bCs/>
          <w:sz w:val="24"/>
          <w:szCs w:val="24"/>
        </w:rPr>
      </w:pPr>
      <w:r w:rsidRPr="004134A6">
        <w:rPr>
          <w:b/>
          <w:bCs/>
          <w:sz w:val="24"/>
          <w:szCs w:val="24"/>
        </w:rPr>
        <w:t>VILLAGE OF COLEMAN, WISCONSIN</w:t>
      </w:r>
    </w:p>
    <w:p w14:paraId="3B5A0E76" w14:textId="143BCC71" w:rsidR="004134A6" w:rsidRDefault="004134A6" w:rsidP="004134A6">
      <w:pPr>
        <w:jc w:val="center"/>
        <w:rPr>
          <w:b/>
          <w:bCs/>
          <w:sz w:val="24"/>
          <w:szCs w:val="24"/>
        </w:rPr>
      </w:pPr>
      <w:r w:rsidRPr="004134A6">
        <w:rPr>
          <w:b/>
          <w:bCs/>
          <w:sz w:val="24"/>
          <w:szCs w:val="24"/>
        </w:rPr>
        <w:t>MAY 12, 2022</w:t>
      </w:r>
    </w:p>
    <w:p w14:paraId="551ECF9C" w14:textId="1A0F753B" w:rsidR="004134A6" w:rsidRDefault="004134A6" w:rsidP="004134A6">
      <w:pPr>
        <w:jc w:val="center"/>
        <w:rPr>
          <w:b/>
          <w:bCs/>
          <w:sz w:val="24"/>
          <w:szCs w:val="24"/>
        </w:rPr>
      </w:pPr>
    </w:p>
    <w:p w14:paraId="5E111EF1" w14:textId="49521B4A" w:rsidR="004134A6" w:rsidRDefault="004134A6" w:rsidP="004134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Sanitary Sewer Overflow</w:t>
      </w:r>
    </w:p>
    <w:p w14:paraId="6DEDBA53" w14:textId="1C4A4D15" w:rsidR="004134A6" w:rsidRDefault="004134A6" w:rsidP="004134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Village of Coleman’s personnel observed wastewater flooding in the sewer system.  Personnel decided to pump lift station into ditch to alleviate backups and </w:t>
      </w:r>
      <w:r w:rsidR="00D92341">
        <w:rPr>
          <w:b/>
          <w:bCs/>
          <w:sz w:val="24"/>
          <w:szCs w:val="24"/>
        </w:rPr>
        <w:t>therefore</w:t>
      </w:r>
      <w:r>
        <w:rPr>
          <w:b/>
          <w:bCs/>
          <w:sz w:val="24"/>
          <w:szCs w:val="24"/>
        </w:rPr>
        <w:t xml:space="preserve"> running into the Little Peshtigo River.</w:t>
      </w:r>
    </w:p>
    <w:p w14:paraId="65B41D4B" w14:textId="2FC3FAA2" w:rsidR="004134A6" w:rsidRDefault="004134A6" w:rsidP="004134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overflow is located on the Village’s property.  The area impacted by wastewater is being </w:t>
      </w:r>
      <w:r w:rsidR="00B96961">
        <w:rPr>
          <w:b/>
          <w:bCs/>
          <w:sz w:val="24"/>
          <w:szCs w:val="24"/>
        </w:rPr>
        <w:t xml:space="preserve">supervised.  </w:t>
      </w:r>
      <w:r>
        <w:rPr>
          <w:b/>
          <w:bCs/>
          <w:sz w:val="24"/>
          <w:szCs w:val="24"/>
        </w:rPr>
        <w:t xml:space="preserve">  </w:t>
      </w:r>
      <w:r w:rsidR="00B96961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he Village of Coleman’s </w:t>
      </w:r>
      <w:r w:rsidR="00D92341">
        <w:rPr>
          <w:b/>
          <w:bCs/>
          <w:sz w:val="24"/>
          <w:szCs w:val="24"/>
        </w:rPr>
        <w:t>pers</w:t>
      </w:r>
      <w:r w:rsidR="00B96961">
        <w:rPr>
          <w:b/>
          <w:bCs/>
          <w:sz w:val="24"/>
          <w:szCs w:val="24"/>
        </w:rPr>
        <w:t>onnel will</w:t>
      </w:r>
      <w:r>
        <w:rPr>
          <w:b/>
          <w:bCs/>
          <w:sz w:val="24"/>
          <w:szCs w:val="24"/>
        </w:rPr>
        <w:t xml:space="preserve"> continue to monitor the overflow at the waste water treatment plant lift station.</w:t>
      </w:r>
      <w:r w:rsidR="00D92341">
        <w:rPr>
          <w:b/>
          <w:bCs/>
          <w:sz w:val="24"/>
          <w:szCs w:val="24"/>
        </w:rPr>
        <w:t xml:space="preserve">  </w:t>
      </w:r>
    </w:p>
    <w:p w14:paraId="04FAE92C" w14:textId="2F4893D2" w:rsidR="00D92341" w:rsidRDefault="00D92341" w:rsidP="004134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Citizens can assist in minimizing </w:t>
      </w:r>
      <w:r w:rsidR="00B96961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lows to the sanitary sewer by directing all sump pump discharges to the storm sewer or the ground and not into the sanitary sewer system.</w:t>
      </w:r>
    </w:p>
    <w:p w14:paraId="0A9156EF" w14:textId="48CBEB35" w:rsidR="00D92341" w:rsidRDefault="00D92341" w:rsidP="004134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 can be directed to the Village of Coleman’s Public Utilities at 920-591-0083.</w:t>
      </w:r>
    </w:p>
    <w:p w14:paraId="520B2034" w14:textId="44A70BF8" w:rsidR="00D92341" w:rsidRDefault="00D92341" w:rsidP="004134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 May 16, 2022</w:t>
      </w:r>
    </w:p>
    <w:p w14:paraId="5782FAFD" w14:textId="16435D6A" w:rsidR="00D92341" w:rsidRDefault="00D92341" w:rsidP="00D9234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Darren Olson</w:t>
      </w:r>
    </w:p>
    <w:p w14:paraId="316369C6" w14:textId="47E4D0B6" w:rsidR="00D92341" w:rsidRDefault="00D92341" w:rsidP="00D9234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Utilities Supervisor</w:t>
      </w:r>
    </w:p>
    <w:p w14:paraId="3027C23D" w14:textId="069BB0AE" w:rsidR="00D92341" w:rsidRPr="004134A6" w:rsidRDefault="00D92341" w:rsidP="00D9234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Coleman, Wisconsin</w:t>
      </w:r>
    </w:p>
    <w:sectPr w:rsidR="00D92341" w:rsidRPr="0041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A6"/>
    <w:rsid w:val="004134A6"/>
    <w:rsid w:val="00786DD7"/>
    <w:rsid w:val="00B96961"/>
    <w:rsid w:val="00D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C9F3"/>
  <w15:chartTrackingRefBased/>
  <w15:docId w15:val="{FA96CDE5-5A1F-434C-BACF-81308DC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 Clerk</dc:creator>
  <cp:keywords/>
  <dc:description/>
  <cp:lastModifiedBy>VOC Clerk</cp:lastModifiedBy>
  <cp:revision>1</cp:revision>
  <dcterms:created xsi:type="dcterms:W3CDTF">2022-05-17T13:52:00Z</dcterms:created>
  <dcterms:modified xsi:type="dcterms:W3CDTF">2022-05-17T14:04:00Z</dcterms:modified>
</cp:coreProperties>
</file>