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010" w14:textId="52B6FA3B" w:rsidR="006A3C8D" w:rsidRPr="00FC7915" w:rsidRDefault="00B21CBD" w:rsidP="000D1F61">
      <w:pPr>
        <w:pStyle w:val="NoSpacing"/>
        <w:rPr>
          <w:sz w:val="22"/>
          <w:szCs w:val="22"/>
        </w:rPr>
      </w:pPr>
      <w:bookmarkStart w:id="0" w:name="_Hlk87367107"/>
      <w:bookmarkEnd w:id="0"/>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CF284D">
        <w:rPr>
          <w:sz w:val="22"/>
          <w:szCs w:val="22"/>
        </w:rPr>
        <w:t>11:00 a.m.</w:t>
      </w:r>
      <w:r w:rsidR="00607AFB" w:rsidRPr="00FC7915">
        <w:rPr>
          <w:sz w:val="22"/>
          <w:szCs w:val="22"/>
        </w:rPr>
        <w:t xml:space="preserve"> </w:t>
      </w:r>
    </w:p>
    <w:p w14:paraId="4516E6FF" w14:textId="77777777" w:rsidR="00607AFB" w:rsidRPr="00FC7915" w:rsidRDefault="00607AFB">
      <w:pPr>
        <w:rPr>
          <w:sz w:val="22"/>
          <w:szCs w:val="22"/>
        </w:rPr>
      </w:pPr>
    </w:p>
    <w:p w14:paraId="4F78DB26" w14:textId="4C138F56" w:rsidR="006748B2"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w:t>
      </w:r>
      <w:r w:rsidR="00326680">
        <w:rPr>
          <w:sz w:val="22"/>
          <w:szCs w:val="22"/>
        </w:rPr>
        <w:t>, Jim Karban, Nancy Stank</w:t>
      </w:r>
      <w:r w:rsidR="00E26AE1">
        <w:rPr>
          <w:sz w:val="22"/>
          <w:szCs w:val="22"/>
        </w:rPr>
        <w:t xml:space="preserve"> and </w:t>
      </w:r>
      <w:r w:rsidR="006D7221">
        <w:rPr>
          <w:sz w:val="22"/>
          <w:szCs w:val="22"/>
        </w:rPr>
        <w:t xml:space="preserve">Lori Gross </w:t>
      </w:r>
    </w:p>
    <w:p w14:paraId="6A7C2F9F" w14:textId="1520671C" w:rsidR="00B95EE3" w:rsidRDefault="00A602D4" w:rsidP="005B2056">
      <w:pPr>
        <w:rPr>
          <w:sz w:val="22"/>
          <w:szCs w:val="22"/>
        </w:rPr>
      </w:pPr>
      <w:r>
        <w:rPr>
          <w:sz w:val="22"/>
          <w:szCs w:val="22"/>
        </w:rPr>
        <w:t>Also attending:</w:t>
      </w:r>
      <w:r w:rsidR="00CF284D">
        <w:rPr>
          <w:sz w:val="22"/>
          <w:szCs w:val="22"/>
        </w:rPr>
        <w:t xml:space="preserve"> </w:t>
      </w:r>
      <w:r w:rsidR="00605FA2">
        <w:rPr>
          <w:sz w:val="22"/>
          <w:szCs w:val="22"/>
        </w:rPr>
        <w:t>Darren Olson</w:t>
      </w:r>
      <w:r w:rsidR="00D531A7">
        <w:rPr>
          <w:sz w:val="22"/>
          <w:szCs w:val="22"/>
        </w:rPr>
        <w:t>, Dennis Gross</w:t>
      </w:r>
      <w:r w:rsidR="0064522B">
        <w:rPr>
          <w:sz w:val="22"/>
          <w:szCs w:val="22"/>
        </w:rPr>
        <w:t xml:space="preserve">, Scott </w:t>
      </w:r>
      <w:proofErr w:type="spellStart"/>
      <w:r w:rsidR="0064522B">
        <w:rPr>
          <w:sz w:val="22"/>
          <w:szCs w:val="22"/>
        </w:rPr>
        <w:t>Fuelle</w:t>
      </w:r>
      <w:proofErr w:type="spellEnd"/>
      <w:r w:rsidR="0064522B">
        <w:rPr>
          <w:sz w:val="22"/>
          <w:szCs w:val="22"/>
        </w:rPr>
        <w:t xml:space="preserve"> and a resident Brooke Smith</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6627FBFB"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ctions to the</w:t>
      </w:r>
      <w:r w:rsidR="00AE09FE">
        <w:rPr>
          <w:sz w:val="22"/>
          <w:szCs w:val="22"/>
        </w:rPr>
        <w:t xml:space="preserve"> August</w:t>
      </w:r>
      <w:r w:rsidR="00B66BA6">
        <w:rPr>
          <w:sz w:val="22"/>
          <w:szCs w:val="22"/>
        </w:rPr>
        <w:t xml:space="preserve"> </w:t>
      </w:r>
      <w:r w:rsidR="003C636A">
        <w:rPr>
          <w:sz w:val="22"/>
          <w:szCs w:val="22"/>
        </w:rPr>
        <w:t>minutes,</w:t>
      </w:r>
      <w:r w:rsidR="00CF0E70" w:rsidRPr="00FC7915">
        <w:rPr>
          <w:sz w:val="22"/>
          <w:szCs w:val="22"/>
        </w:rPr>
        <w:t xml:space="preserve"> </w:t>
      </w:r>
      <w:r w:rsidR="0064522B">
        <w:rPr>
          <w:sz w:val="22"/>
          <w:szCs w:val="22"/>
        </w:rPr>
        <w:t>Nancy Stank</w:t>
      </w:r>
      <w:r w:rsidR="00140B48">
        <w:rPr>
          <w:sz w:val="22"/>
          <w:szCs w:val="22"/>
        </w:rPr>
        <w:t xml:space="preserve"> </w:t>
      </w:r>
      <w:r w:rsidR="00F53075" w:rsidRPr="00FC7915">
        <w:rPr>
          <w:sz w:val="22"/>
          <w:szCs w:val="22"/>
        </w:rPr>
        <w:t>motioned</w:t>
      </w:r>
      <w:r w:rsidR="00CF0E70" w:rsidRPr="00FC7915">
        <w:rPr>
          <w:sz w:val="22"/>
          <w:szCs w:val="22"/>
        </w:rPr>
        <w:t xml:space="preserve"> to </w:t>
      </w:r>
      <w:r w:rsidR="00DA22E6" w:rsidRPr="00FC7915">
        <w:rPr>
          <w:sz w:val="22"/>
          <w:szCs w:val="22"/>
        </w:rPr>
        <w:t>approve</w:t>
      </w:r>
      <w:r w:rsidR="00DA22E6">
        <w:rPr>
          <w:sz w:val="22"/>
          <w:szCs w:val="22"/>
        </w:rPr>
        <w:t xml:space="preserve">, </w:t>
      </w:r>
      <w:r w:rsidR="0064522B">
        <w:rPr>
          <w:sz w:val="22"/>
          <w:szCs w:val="22"/>
        </w:rPr>
        <w:t xml:space="preserve">Jim </w:t>
      </w:r>
      <w:proofErr w:type="spellStart"/>
      <w:r w:rsidR="0064522B">
        <w:rPr>
          <w:sz w:val="22"/>
          <w:szCs w:val="22"/>
        </w:rPr>
        <w:t>Karban</w:t>
      </w:r>
      <w:proofErr w:type="spellEnd"/>
      <w:r w:rsidR="00140B48">
        <w:rPr>
          <w:sz w:val="22"/>
          <w:szCs w:val="22"/>
        </w:rPr>
        <w:t>,</w:t>
      </w:r>
      <w:r w:rsidR="00A30483">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1" w:name="_Hlk53396910"/>
      <w:r w:rsidR="00EA01D2" w:rsidRPr="00FC7915">
        <w:rPr>
          <w:sz w:val="22"/>
          <w:szCs w:val="22"/>
        </w:rPr>
        <w:t>and it carried by all voting “aye” on a voice vote.</w:t>
      </w:r>
    </w:p>
    <w:p w14:paraId="5D6A01B9" w14:textId="77777777" w:rsidR="007D202D" w:rsidRPr="00293AD8" w:rsidRDefault="007D202D" w:rsidP="00A42208"/>
    <w:bookmarkEnd w:id="1"/>
    <w:p w14:paraId="46D0F990" w14:textId="5F1D5D5C" w:rsidR="00A42208" w:rsidRPr="006278F2" w:rsidRDefault="00A42208" w:rsidP="006278F2">
      <w:pPr>
        <w:tabs>
          <w:tab w:val="left" w:pos="7545"/>
        </w:tabs>
        <w:jc w:val="center"/>
        <w:rPr>
          <w:rFonts w:ascii="Arial Black" w:hAnsi="Arial Black"/>
          <w:b/>
          <w:i/>
        </w:rPr>
      </w:pPr>
      <w:r w:rsidRPr="006278F2">
        <w:rPr>
          <w:rFonts w:ascii="Arial Black" w:hAnsi="Arial Black"/>
          <w:b/>
          <w:i/>
        </w:rPr>
        <w:t>MONTHLY PROGRESS REPORT</w:t>
      </w:r>
    </w:p>
    <w:p w14:paraId="5084160B" w14:textId="4C38DE98" w:rsidR="00552B0E" w:rsidRPr="006278F2" w:rsidRDefault="006278F2" w:rsidP="006278F2">
      <w:pPr>
        <w:ind w:firstLine="720"/>
        <w:rPr>
          <w:rFonts w:ascii="Arial Black" w:hAnsi="Arial Black"/>
          <w:b/>
        </w:rPr>
      </w:pPr>
      <w:r>
        <w:rPr>
          <w:rFonts w:ascii="Arial Black" w:hAnsi="Arial Black"/>
          <w:b/>
        </w:rPr>
        <w:t xml:space="preserve">                                </w:t>
      </w:r>
      <w:r w:rsidR="00D8457A" w:rsidRPr="006278F2">
        <w:rPr>
          <w:rFonts w:ascii="Arial Black" w:hAnsi="Arial Black"/>
          <w:b/>
        </w:rPr>
        <w:t xml:space="preserve">DARREN’S </w:t>
      </w:r>
      <w:r w:rsidR="00607AFB" w:rsidRPr="006278F2">
        <w:rPr>
          <w:rFonts w:ascii="Arial Black" w:hAnsi="Arial Black"/>
          <w:b/>
        </w:rPr>
        <w:t>REPORT</w:t>
      </w:r>
    </w:p>
    <w:p w14:paraId="15810007" w14:textId="5DE29279" w:rsidR="00215B7C" w:rsidRPr="006278F2" w:rsidRDefault="006278F2" w:rsidP="006278F2">
      <w:pPr>
        <w:rPr>
          <w:rFonts w:ascii="Arial Black" w:hAnsi="Arial Black"/>
        </w:rPr>
      </w:pPr>
      <w:r>
        <w:rPr>
          <w:rFonts w:ascii="Arial Black" w:hAnsi="Arial Black"/>
        </w:rPr>
        <w:t xml:space="preserve">                                          </w:t>
      </w:r>
      <w:r w:rsidR="00AE09FE">
        <w:rPr>
          <w:rFonts w:ascii="Arial Black" w:hAnsi="Arial Black"/>
        </w:rPr>
        <w:t>SEPTEMBER 12</w:t>
      </w:r>
      <w:r w:rsidR="00C86183">
        <w:rPr>
          <w:rFonts w:ascii="Arial Black" w:hAnsi="Arial Black"/>
        </w:rPr>
        <w:t>, 2022</w:t>
      </w:r>
    </w:p>
    <w:p w14:paraId="146F0BEC" w14:textId="1382024F" w:rsidR="00322E4F" w:rsidRPr="0044521B" w:rsidRDefault="00140B48" w:rsidP="00AE09FE">
      <w:pPr>
        <w:ind w:left="1800"/>
        <w:rPr>
          <w:sz w:val="32"/>
        </w:rPr>
      </w:pPr>
      <w:r>
        <w:rPr>
          <w:sz w:val="32"/>
        </w:rPr>
        <w:t>Public Utilities Department data (</w:t>
      </w:r>
      <w:r w:rsidR="00AE09FE">
        <w:rPr>
          <w:sz w:val="32"/>
        </w:rPr>
        <w:t>August</w:t>
      </w:r>
      <w:r w:rsidR="002C7A2D">
        <w:rPr>
          <w:sz w:val="32"/>
        </w:rPr>
        <w:t xml:space="preserve"> </w:t>
      </w:r>
      <w:r w:rsidR="00B34583">
        <w:rPr>
          <w:sz w:val="32"/>
        </w:rPr>
        <w:t>2022</w:t>
      </w:r>
      <w:r w:rsidRPr="00035038">
        <w:rPr>
          <w:sz w:val="32"/>
        </w:rPr>
        <w:t>)</w:t>
      </w:r>
    </w:p>
    <w:p w14:paraId="7B1C88B1" w14:textId="49ECC87E" w:rsidR="00B66BA6" w:rsidRPr="00A35115" w:rsidRDefault="00AA7F09" w:rsidP="00552318">
      <w:r w:rsidRPr="00552318">
        <w:rPr>
          <w:noProof/>
          <w:sz w:val="32"/>
        </w:rPr>
        <mc:AlternateContent>
          <mc:Choice Requires="wps">
            <w:drawing>
              <wp:anchor distT="45720" distB="45720" distL="114300" distR="114300" simplePos="0" relativeHeight="251659264" behindDoc="0" locked="0" layoutInCell="1" allowOverlap="1" wp14:anchorId="28E82731" wp14:editId="3E6E6AAA">
                <wp:simplePos x="0" y="0"/>
                <wp:positionH relativeFrom="column">
                  <wp:posOffset>228600</wp:posOffset>
                </wp:positionH>
                <wp:positionV relativeFrom="paragraph">
                  <wp:posOffset>78105</wp:posOffset>
                </wp:positionV>
                <wp:extent cx="5133975" cy="2952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952750"/>
                        </a:xfrm>
                        <a:prstGeom prst="rect">
                          <a:avLst/>
                        </a:prstGeom>
                        <a:solidFill>
                          <a:srgbClr val="FFFFFF"/>
                        </a:solidFill>
                        <a:ln w="9525">
                          <a:solidFill>
                            <a:srgbClr val="000000"/>
                          </a:solidFill>
                          <a:miter lim="800000"/>
                          <a:headEnd/>
                          <a:tailEnd/>
                        </a:ln>
                      </wps:spPr>
                      <wps:txbx>
                        <w:txbxContent>
                          <w:p w14:paraId="42394A8B" w14:textId="77777777" w:rsidR="00AE09FE" w:rsidRDefault="00AE09FE" w:rsidP="00AE09FE">
                            <w:r>
                              <w:t xml:space="preserve">Water produced                    3,837,000 gallons </w:t>
                            </w:r>
                          </w:p>
                          <w:p w14:paraId="2AED9C40" w14:textId="77777777" w:rsidR="00AE09FE" w:rsidRDefault="00AE09FE" w:rsidP="00AE09FE">
                            <w:r>
                              <w:t>Influent to WWTP</w:t>
                            </w:r>
                            <w:r>
                              <w:tab/>
                              <w:t xml:space="preserve">          2,696,000 gallons (Coleman only)</w:t>
                            </w:r>
                          </w:p>
                          <w:p w14:paraId="78901059" w14:textId="77777777" w:rsidR="00AE09FE" w:rsidRDefault="00AE09FE" w:rsidP="00AE09FE">
                            <w:r>
                              <w:t xml:space="preserve">I/I problem                           </w:t>
                            </w:r>
                            <w:r>
                              <w:rPr>
                                <w:color w:val="000000"/>
                              </w:rPr>
                              <w:t>-1,141,000</w:t>
                            </w:r>
                            <w:r w:rsidRPr="00E83E88">
                              <w:rPr>
                                <w:color w:val="000000"/>
                              </w:rPr>
                              <w:t xml:space="preserve"> gallons</w:t>
                            </w:r>
                            <w:r w:rsidRPr="009D589B">
                              <w:rPr>
                                <w:color w:val="FF0000"/>
                              </w:rPr>
                              <w:tab/>
                            </w:r>
                            <w:r>
                              <w:tab/>
                            </w:r>
                          </w:p>
                          <w:p w14:paraId="49D02303" w14:textId="77777777" w:rsidR="00AE09FE" w:rsidRDefault="00AE09FE" w:rsidP="00AE09FE">
                            <w:r>
                              <w:t>*Plant Design flows</w:t>
                            </w:r>
                            <w:r>
                              <w:tab/>
                            </w:r>
                            <w:r>
                              <w:tab/>
                              <w:t xml:space="preserve"> 275,000 gallons per day</w:t>
                            </w:r>
                          </w:p>
                          <w:p w14:paraId="50DC0D85" w14:textId="77777777" w:rsidR="00AE09FE" w:rsidRDefault="00AE09FE" w:rsidP="00AE09FE">
                            <w:r>
                              <w:t>*Peak Design flow</w:t>
                            </w:r>
                            <w:r>
                              <w:tab/>
                            </w:r>
                            <w:r>
                              <w:tab/>
                              <w:t xml:space="preserve"> 550,000 gallons per day  </w:t>
                            </w:r>
                          </w:p>
                          <w:p w14:paraId="24FF8295" w14:textId="77777777" w:rsidR="00AE09FE" w:rsidRDefault="00AE09FE" w:rsidP="00AE09FE">
                            <w:r>
                              <w:t>Avg. Coleman flow</w:t>
                            </w:r>
                            <w:r>
                              <w:tab/>
                            </w:r>
                            <w:r>
                              <w:tab/>
                              <w:t xml:space="preserve">    87,000 gallons per day (</w:t>
                            </w:r>
                            <w:r w:rsidRPr="00181F12">
                              <w:rPr>
                                <w:i/>
                              </w:rPr>
                              <w:t>allocation 220,000gpd</w:t>
                            </w:r>
                            <w:r>
                              <w:t>)</w:t>
                            </w:r>
                          </w:p>
                          <w:p w14:paraId="79414ABE" w14:textId="77777777" w:rsidR="00AE09FE" w:rsidRDefault="00AE09FE" w:rsidP="00AE09FE">
                            <w:r>
                              <w:t>Avg. Pound flow</w:t>
                            </w:r>
                            <w:r>
                              <w:tab/>
                              <w:t xml:space="preserve">                31,000 gallons per day (</w:t>
                            </w:r>
                            <w:r w:rsidRPr="00181F12">
                              <w:rPr>
                                <w:i/>
                              </w:rPr>
                              <w:t>allocation 55,000gpd</w:t>
                            </w:r>
                            <w:r>
                              <w:t>)</w:t>
                            </w:r>
                          </w:p>
                          <w:p w14:paraId="58DD5934" w14:textId="77777777" w:rsidR="00AE09FE" w:rsidRDefault="00AE09FE" w:rsidP="00AE09FE">
                            <w:r>
                              <w:t>Influent BOD</w:t>
                            </w:r>
                            <w:r>
                              <w:tab/>
                            </w:r>
                            <w:r>
                              <w:tab/>
                            </w:r>
                            <w:r>
                              <w:tab/>
                              <w:t xml:space="preserve">         145 ppm</w:t>
                            </w:r>
                          </w:p>
                          <w:p w14:paraId="3EB3F53C" w14:textId="77777777" w:rsidR="00AE09FE" w:rsidRDefault="00AE09FE" w:rsidP="00AE09FE">
                            <w:r>
                              <w:t>Effluent BOD</w:t>
                            </w:r>
                            <w:r>
                              <w:tab/>
                            </w:r>
                            <w:r>
                              <w:tab/>
                            </w:r>
                            <w:r>
                              <w:tab/>
                              <w:t xml:space="preserve">         141 ppm</w:t>
                            </w:r>
                            <w:r>
                              <w:tab/>
                              <w:t xml:space="preserve"> </w:t>
                            </w:r>
                            <w:r w:rsidRPr="004A1C0F">
                              <w:rPr>
                                <w:i/>
                                <w:iCs/>
                              </w:rPr>
                              <w:t>(permit limit 25 ppm)</w:t>
                            </w:r>
                          </w:p>
                          <w:p w14:paraId="18D3D45E" w14:textId="77777777" w:rsidR="00AE09FE" w:rsidRDefault="00AE09FE" w:rsidP="00AE09FE">
                            <w:r>
                              <w:t xml:space="preserve">Influent </w:t>
                            </w:r>
                            <w:smartTag w:uri="urn:schemas-microsoft-com:office:smarttags" w:element="stockticker">
                              <w:r>
                                <w:t>TSS</w:t>
                              </w:r>
                            </w:smartTag>
                            <w:r>
                              <w:tab/>
                            </w:r>
                            <w:r>
                              <w:tab/>
                            </w:r>
                            <w:r>
                              <w:tab/>
                              <w:t xml:space="preserve">         220 ppm</w:t>
                            </w:r>
                          </w:p>
                          <w:p w14:paraId="1186DE43" w14:textId="77777777" w:rsidR="00AE09FE" w:rsidRDefault="00AE09FE" w:rsidP="00AE09FE">
                            <w:r>
                              <w:t xml:space="preserve">Effluent </w:t>
                            </w:r>
                            <w:smartTag w:uri="urn:schemas-microsoft-com:office:smarttags" w:element="stockticker">
                              <w:r>
                                <w:t>TSS</w:t>
                              </w:r>
                            </w:smartTag>
                            <w:r>
                              <w:tab/>
                            </w:r>
                            <w:r>
                              <w:tab/>
                              <w:t xml:space="preserve">                         7 ppm (</w:t>
                            </w:r>
                            <w:r w:rsidRPr="00181F12">
                              <w:rPr>
                                <w:i/>
                              </w:rPr>
                              <w:t>permit limit 30 ppm</w:t>
                            </w:r>
                            <w:r>
                              <w:t>)</w:t>
                            </w:r>
                          </w:p>
                          <w:p w14:paraId="7E096815" w14:textId="77777777" w:rsidR="00AE09FE" w:rsidRDefault="00AE09FE" w:rsidP="00AE09FE">
                            <w:r>
                              <w:t>Pound BOD</w:t>
                            </w:r>
                            <w:r>
                              <w:tab/>
                            </w:r>
                            <w:r>
                              <w:tab/>
                            </w:r>
                            <w:r>
                              <w:tab/>
                              <w:t xml:space="preserve">         128 ppm</w:t>
                            </w:r>
                          </w:p>
                          <w:p w14:paraId="49EAF33A" w14:textId="77777777" w:rsidR="00AE09FE" w:rsidRDefault="00AE09FE" w:rsidP="00AE09FE">
                            <w:r>
                              <w:t xml:space="preserve">Pound </w:t>
                            </w:r>
                            <w:smartTag w:uri="urn:schemas-microsoft-com:office:smarttags" w:element="stockticker">
                              <w:r>
                                <w:t>TSS</w:t>
                              </w:r>
                            </w:smartTag>
                            <w:r>
                              <w:tab/>
                            </w:r>
                            <w:r>
                              <w:tab/>
                            </w:r>
                            <w:r>
                              <w:tab/>
                              <w:t xml:space="preserve">         356 ppm   </w:t>
                            </w:r>
                          </w:p>
                          <w:p w14:paraId="5581CCD0" w14:textId="77777777" w:rsidR="00AE09FE" w:rsidRPr="00C63F15" w:rsidRDefault="00AE09FE" w:rsidP="00AE09FE">
                            <w:r>
                              <w:t>Ammonia</w:t>
                            </w:r>
                            <w:r>
                              <w:tab/>
                            </w:r>
                            <w:r>
                              <w:tab/>
                            </w:r>
                            <w:r>
                              <w:tab/>
                              <w:t xml:space="preserve">          .10 ppm (</w:t>
                            </w:r>
                            <w:r w:rsidRPr="00181F12">
                              <w:rPr>
                                <w:i/>
                              </w:rPr>
                              <w:t>pe</w:t>
                            </w:r>
                            <w:r>
                              <w:rPr>
                                <w:i/>
                              </w:rPr>
                              <w:t>rmit limit 14ppm)</w:t>
                            </w:r>
                            <w:r>
                              <w:rPr>
                                <w:sz w:val="32"/>
                              </w:rPr>
                              <w:t xml:space="preserve">  </w:t>
                            </w:r>
                          </w:p>
                          <w:p w14:paraId="71ACA57B" w14:textId="6F9B321C" w:rsidR="002C7A2D" w:rsidRPr="00387312" w:rsidRDefault="00AE09FE" w:rsidP="00AE09FE">
                            <w:r w:rsidRPr="00387312">
                              <w:t>Phosphorus</w:t>
                            </w:r>
                            <w:r>
                              <w:tab/>
                            </w:r>
                            <w:r>
                              <w:tab/>
                            </w:r>
                            <w:r>
                              <w:tab/>
                              <w:t xml:space="preserve">          .32 ppm </w:t>
                            </w:r>
                            <w:proofErr w:type="gramStart"/>
                            <w:r>
                              <w:t xml:space="preserve">   (</w:t>
                            </w:r>
                            <w:proofErr w:type="gramEnd"/>
                            <w:r>
                              <w:t>permit limit 3.1 ppm</w:t>
                            </w:r>
                          </w:p>
                          <w:p w14:paraId="17DD310B" w14:textId="48F8D3FB" w:rsidR="00552318" w:rsidRDefault="004E4B1A" w:rsidP="004E4B1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2731" id="_x0000_t202" coordsize="21600,21600" o:spt="202" path="m,l,21600r21600,l21600,xe">
                <v:stroke joinstyle="miter"/>
                <v:path gradientshapeok="t" o:connecttype="rect"/>
              </v:shapetype>
              <v:shape id="Text Box 2" o:spid="_x0000_s1026" type="#_x0000_t202" style="position:absolute;margin-left:18pt;margin-top:6.15pt;width:404.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">
                <v:textbox>
                  <w:txbxContent>
                    <w:p w14:paraId="42394A8B" w14:textId="77777777" w:rsidR="00AE09FE" w:rsidRDefault="00AE09FE" w:rsidP="00AE09FE">
                      <w:r>
                        <w:t xml:space="preserve">Water produced                    3,837,000 gallons </w:t>
                      </w:r>
                    </w:p>
                    <w:p w14:paraId="2AED9C40" w14:textId="77777777" w:rsidR="00AE09FE" w:rsidRDefault="00AE09FE" w:rsidP="00AE09FE">
                      <w:r>
                        <w:t>Influent to WWTP</w:t>
                      </w:r>
                      <w:r>
                        <w:tab/>
                        <w:t xml:space="preserve">          2,696,000 gallons (Coleman only)</w:t>
                      </w:r>
                    </w:p>
                    <w:p w14:paraId="78901059" w14:textId="77777777" w:rsidR="00AE09FE" w:rsidRDefault="00AE09FE" w:rsidP="00AE09FE">
                      <w:r>
                        <w:t xml:space="preserve">I/I problem                           </w:t>
                      </w:r>
                      <w:r>
                        <w:rPr>
                          <w:color w:val="000000"/>
                        </w:rPr>
                        <w:t>-1,141,000</w:t>
                      </w:r>
                      <w:r w:rsidRPr="00E83E88">
                        <w:rPr>
                          <w:color w:val="000000"/>
                        </w:rPr>
                        <w:t xml:space="preserve"> gallons</w:t>
                      </w:r>
                      <w:r w:rsidRPr="009D589B">
                        <w:rPr>
                          <w:color w:val="FF0000"/>
                        </w:rPr>
                        <w:tab/>
                      </w:r>
                      <w:r>
                        <w:tab/>
                      </w:r>
                    </w:p>
                    <w:p w14:paraId="49D02303" w14:textId="77777777" w:rsidR="00AE09FE" w:rsidRDefault="00AE09FE" w:rsidP="00AE09FE">
                      <w:r>
                        <w:t>*Plant Design flows</w:t>
                      </w:r>
                      <w:r>
                        <w:tab/>
                      </w:r>
                      <w:r>
                        <w:tab/>
                        <w:t xml:space="preserve"> 275,000 gallons per day</w:t>
                      </w:r>
                    </w:p>
                    <w:p w14:paraId="50DC0D85" w14:textId="77777777" w:rsidR="00AE09FE" w:rsidRDefault="00AE09FE" w:rsidP="00AE09FE">
                      <w:r>
                        <w:t>*Peak Design flow</w:t>
                      </w:r>
                      <w:r>
                        <w:tab/>
                      </w:r>
                      <w:r>
                        <w:tab/>
                        <w:t xml:space="preserve"> 550,000 gallons per day  </w:t>
                      </w:r>
                    </w:p>
                    <w:p w14:paraId="24FF8295" w14:textId="77777777" w:rsidR="00AE09FE" w:rsidRDefault="00AE09FE" w:rsidP="00AE09FE">
                      <w:r>
                        <w:t>Avg. Coleman flow</w:t>
                      </w:r>
                      <w:r>
                        <w:tab/>
                      </w:r>
                      <w:r>
                        <w:tab/>
                        <w:t xml:space="preserve">    87,000 gallons per day (</w:t>
                      </w:r>
                      <w:r w:rsidRPr="00181F12">
                        <w:rPr>
                          <w:i/>
                        </w:rPr>
                        <w:t>allocation 220,000gpd</w:t>
                      </w:r>
                      <w:r>
                        <w:t>)</w:t>
                      </w:r>
                    </w:p>
                    <w:p w14:paraId="79414ABE" w14:textId="77777777" w:rsidR="00AE09FE" w:rsidRDefault="00AE09FE" w:rsidP="00AE09FE">
                      <w:r>
                        <w:t>Avg. Pound flow</w:t>
                      </w:r>
                      <w:r>
                        <w:tab/>
                        <w:t xml:space="preserve">                31,000 gallons per day (</w:t>
                      </w:r>
                      <w:r w:rsidRPr="00181F12">
                        <w:rPr>
                          <w:i/>
                        </w:rPr>
                        <w:t>allocation 55,000gpd</w:t>
                      </w:r>
                      <w:r>
                        <w:t>)</w:t>
                      </w:r>
                    </w:p>
                    <w:p w14:paraId="58DD5934" w14:textId="77777777" w:rsidR="00AE09FE" w:rsidRDefault="00AE09FE" w:rsidP="00AE09FE">
                      <w:r>
                        <w:t>Influent BOD</w:t>
                      </w:r>
                      <w:r>
                        <w:tab/>
                      </w:r>
                      <w:r>
                        <w:tab/>
                      </w:r>
                      <w:r>
                        <w:tab/>
                        <w:t xml:space="preserve">         145 ppm</w:t>
                      </w:r>
                    </w:p>
                    <w:p w14:paraId="3EB3F53C" w14:textId="77777777" w:rsidR="00AE09FE" w:rsidRDefault="00AE09FE" w:rsidP="00AE09FE">
                      <w:r>
                        <w:t>Effluent BOD</w:t>
                      </w:r>
                      <w:r>
                        <w:tab/>
                      </w:r>
                      <w:r>
                        <w:tab/>
                      </w:r>
                      <w:r>
                        <w:tab/>
                        <w:t xml:space="preserve">         141 ppm</w:t>
                      </w:r>
                      <w:r>
                        <w:tab/>
                        <w:t xml:space="preserve"> </w:t>
                      </w:r>
                      <w:r w:rsidRPr="004A1C0F">
                        <w:rPr>
                          <w:i/>
                          <w:iCs/>
                        </w:rPr>
                        <w:t>(permit limit 25 ppm)</w:t>
                      </w:r>
                    </w:p>
                    <w:p w14:paraId="18D3D45E" w14:textId="77777777" w:rsidR="00AE09FE" w:rsidRDefault="00AE09FE" w:rsidP="00AE09FE">
                      <w:r>
                        <w:t xml:space="preserve">Influent </w:t>
                      </w:r>
                      <w:smartTag w:uri="urn:schemas-microsoft-com:office:smarttags" w:element="stockticker">
                        <w:r>
                          <w:t>TSS</w:t>
                        </w:r>
                      </w:smartTag>
                      <w:r>
                        <w:tab/>
                      </w:r>
                      <w:r>
                        <w:tab/>
                      </w:r>
                      <w:r>
                        <w:tab/>
                        <w:t xml:space="preserve">         220 ppm</w:t>
                      </w:r>
                    </w:p>
                    <w:p w14:paraId="1186DE43" w14:textId="77777777" w:rsidR="00AE09FE" w:rsidRDefault="00AE09FE" w:rsidP="00AE09FE">
                      <w:r>
                        <w:t xml:space="preserve">Effluent </w:t>
                      </w:r>
                      <w:smartTag w:uri="urn:schemas-microsoft-com:office:smarttags" w:element="stockticker">
                        <w:r>
                          <w:t>TSS</w:t>
                        </w:r>
                      </w:smartTag>
                      <w:r>
                        <w:tab/>
                      </w:r>
                      <w:r>
                        <w:tab/>
                        <w:t xml:space="preserve">                         7 ppm (</w:t>
                      </w:r>
                      <w:r w:rsidRPr="00181F12">
                        <w:rPr>
                          <w:i/>
                        </w:rPr>
                        <w:t>permit limit 30 ppm</w:t>
                      </w:r>
                      <w:r>
                        <w:t>)</w:t>
                      </w:r>
                    </w:p>
                    <w:p w14:paraId="7E096815" w14:textId="77777777" w:rsidR="00AE09FE" w:rsidRDefault="00AE09FE" w:rsidP="00AE09FE">
                      <w:r>
                        <w:t>Pound BOD</w:t>
                      </w:r>
                      <w:r>
                        <w:tab/>
                      </w:r>
                      <w:r>
                        <w:tab/>
                      </w:r>
                      <w:r>
                        <w:tab/>
                        <w:t xml:space="preserve">         128 ppm</w:t>
                      </w:r>
                    </w:p>
                    <w:p w14:paraId="49EAF33A" w14:textId="77777777" w:rsidR="00AE09FE" w:rsidRDefault="00AE09FE" w:rsidP="00AE09FE">
                      <w:r>
                        <w:t xml:space="preserve">Pound </w:t>
                      </w:r>
                      <w:smartTag w:uri="urn:schemas-microsoft-com:office:smarttags" w:element="stockticker">
                        <w:r>
                          <w:t>TSS</w:t>
                        </w:r>
                      </w:smartTag>
                      <w:r>
                        <w:tab/>
                      </w:r>
                      <w:r>
                        <w:tab/>
                      </w:r>
                      <w:r>
                        <w:tab/>
                        <w:t xml:space="preserve">         356 ppm   </w:t>
                      </w:r>
                    </w:p>
                    <w:p w14:paraId="5581CCD0" w14:textId="77777777" w:rsidR="00AE09FE" w:rsidRPr="00C63F15" w:rsidRDefault="00AE09FE" w:rsidP="00AE09FE">
                      <w:r>
                        <w:t>Ammonia</w:t>
                      </w:r>
                      <w:r>
                        <w:tab/>
                      </w:r>
                      <w:r>
                        <w:tab/>
                      </w:r>
                      <w:r>
                        <w:tab/>
                        <w:t xml:space="preserve">          .10 ppm (</w:t>
                      </w:r>
                      <w:r w:rsidRPr="00181F12">
                        <w:rPr>
                          <w:i/>
                        </w:rPr>
                        <w:t>pe</w:t>
                      </w:r>
                      <w:r>
                        <w:rPr>
                          <w:i/>
                        </w:rPr>
                        <w:t>rmit limit 14ppm)</w:t>
                      </w:r>
                      <w:r>
                        <w:rPr>
                          <w:sz w:val="32"/>
                        </w:rPr>
                        <w:t xml:space="preserve">  </w:t>
                      </w:r>
                    </w:p>
                    <w:p w14:paraId="71ACA57B" w14:textId="6F9B321C" w:rsidR="002C7A2D" w:rsidRPr="00387312" w:rsidRDefault="00AE09FE" w:rsidP="00AE09FE">
                      <w:r w:rsidRPr="00387312">
                        <w:t>Phosphorus</w:t>
                      </w:r>
                      <w:r>
                        <w:tab/>
                      </w:r>
                      <w:r>
                        <w:tab/>
                      </w:r>
                      <w:r>
                        <w:tab/>
                        <w:t xml:space="preserve">          .32 ppm </w:t>
                      </w:r>
                      <w:proofErr w:type="gramStart"/>
                      <w:r>
                        <w:t xml:space="preserve">   (</w:t>
                      </w:r>
                      <w:proofErr w:type="gramEnd"/>
                      <w:r>
                        <w:t>permit limit 3.1 ppm</w:t>
                      </w:r>
                    </w:p>
                    <w:p w14:paraId="17DD310B" w14:textId="48F8D3FB" w:rsidR="00552318" w:rsidRDefault="004E4B1A" w:rsidP="004E4B1A">
                      <w:r>
                        <w:t xml:space="preserve">                                                           </w:t>
                      </w:r>
                    </w:p>
                  </w:txbxContent>
                </v:textbox>
                <w10:wrap type="square"/>
              </v:shape>
            </w:pict>
          </mc:Fallback>
        </mc:AlternateContent>
      </w:r>
      <w:r w:rsidR="00B66BA6">
        <w:rPr>
          <w:sz w:val="32"/>
        </w:rPr>
        <w:tab/>
      </w:r>
      <w:r w:rsidR="00B66BA6">
        <w:rPr>
          <w:sz w:val="32"/>
        </w:rPr>
        <w:tab/>
      </w:r>
    </w:p>
    <w:p w14:paraId="10B4ED3C" w14:textId="3F2636A8" w:rsidR="00B66BA6" w:rsidRPr="00D803BD" w:rsidRDefault="00B66BA6" w:rsidP="00B66BA6">
      <w:pPr>
        <w:pStyle w:val="ListParagraph"/>
        <w:ind w:left="1080"/>
        <w:rPr>
          <w:sz w:val="32"/>
        </w:rPr>
      </w:pPr>
    </w:p>
    <w:p w14:paraId="7220F298" w14:textId="7507B3E4" w:rsidR="00AB1DDC" w:rsidRDefault="00AB1DDC" w:rsidP="00AB1DDC">
      <w:pPr>
        <w:rPr>
          <w:sz w:val="32"/>
        </w:rPr>
      </w:pPr>
    </w:p>
    <w:p w14:paraId="438D29A3" w14:textId="19833D24" w:rsidR="00AB1DDC" w:rsidRDefault="00AB1DDC" w:rsidP="00AB1DDC">
      <w:pPr>
        <w:rPr>
          <w:sz w:val="32"/>
        </w:rPr>
      </w:pPr>
    </w:p>
    <w:p w14:paraId="5ACD4945" w14:textId="1080C8F1" w:rsidR="00AB1DDC" w:rsidRDefault="00AB1DDC" w:rsidP="00AB1DDC">
      <w:pPr>
        <w:rPr>
          <w:sz w:val="32"/>
        </w:rPr>
      </w:pPr>
    </w:p>
    <w:p w14:paraId="37A9761B" w14:textId="7B24B841" w:rsidR="00AB1DDC" w:rsidRDefault="00AB1DDC" w:rsidP="00AB1DDC">
      <w:pPr>
        <w:rPr>
          <w:sz w:val="32"/>
        </w:rPr>
      </w:pPr>
    </w:p>
    <w:p w14:paraId="4ABD9CA2" w14:textId="672ED8FA" w:rsidR="00AB1DDC" w:rsidRDefault="00AB1DDC" w:rsidP="00AB1DDC">
      <w:pPr>
        <w:rPr>
          <w:sz w:val="32"/>
        </w:rPr>
      </w:pPr>
    </w:p>
    <w:p w14:paraId="0B46DEC4" w14:textId="38DCC6EA" w:rsidR="00AB1DDC" w:rsidRDefault="00AB1DDC" w:rsidP="00AB1DDC">
      <w:pPr>
        <w:rPr>
          <w:sz w:val="32"/>
        </w:rPr>
      </w:pPr>
    </w:p>
    <w:p w14:paraId="08C7E451" w14:textId="778E9AB7" w:rsidR="00AB1DDC" w:rsidRDefault="00AB1DDC" w:rsidP="00AB1DDC">
      <w:pPr>
        <w:rPr>
          <w:sz w:val="32"/>
        </w:rPr>
      </w:pPr>
    </w:p>
    <w:p w14:paraId="34D24D86" w14:textId="02F4EF04" w:rsidR="00AB1DDC" w:rsidRDefault="00AB1DDC" w:rsidP="00AB1DDC">
      <w:pPr>
        <w:rPr>
          <w:sz w:val="32"/>
        </w:rPr>
      </w:pPr>
    </w:p>
    <w:p w14:paraId="09821E0F" w14:textId="5FC7E25E" w:rsidR="00AB1DDC" w:rsidRDefault="00AB1DDC" w:rsidP="00AB1DDC">
      <w:pPr>
        <w:rPr>
          <w:sz w:val="32"/>
        </w:rPr>
      </w:pPr>
    </w:p>
    <w:p w14:paraId="0DD6B679" w14:textId="0122E5BA" w:rsidR="00AB1DDC" w:rsidRDefault="00AB1DDC" w:rsidP="00AB1DDC">
      <w:pPr>
        <w:rPr>
          <w:sz w:val="32"/>
        </w:rPr>
      </w:pPr>
    </w:p>
    <w:p w14:paraId="2447EAC1" w14:textId="60E8DDF8" w:rsidR="008E6ED4" w:rsidRDefault="0068053B" w:rsidP="008E6ED4">
      <w:pPr>
        <w:pStyle w:val="ListParagraph"/>
        <w:rPr>
          <w:sz w:val="24"/>
          <w:szCs w:val="24"/>
        </w:rPr>
      </w:pPr>
      <w:r w:rsidRPr="00EC4D5B">
        <w:rPr>
          <w:sz w:val="24"/>
          <w:szCs w:val="24"/>
        </w:rPr>
        <w:t xml:space="preserve">Darren’s progress report </w:t>
      </w:r>
      <w:r w:rsidR="00222B26" w:rsidRPr="00EC4D5B">
        <w:rPr>
          <w:sz w:val="24"/>
          <w:szCs w:val="24"/>
        </w:rPr>
        <w:t xml:space="preserve">updated the board on the </w:t>
      </w:r>
      <w:r w:rsidR="00370593" w:rsidRPr="00EC4D5B">
        <w:rPr>
          <w:sz w:val="24"/>
          <w:szCs w:val="24"/>
        </w:rPr>
        <w:t>Meter B</w:t>
      </w:r>
      <w:r w:rsidR="00DA7C28" w:rsidRPr="00EC4D5B">
        <w:rPr>
          <w:sz w:val="24"/>
          <w:szCs w:val="24"/>
        </w:rPr>
        <w:t>a</w:t>
      </w:r>
      <w:r w:rsidR="00370593" w:rsidRPr="00EC4D5B">
        <w:rPr>
          <w:sz w:val="24"/>
          <w:szCs w:val="24"/>
        </w:rPr>
        <w:t>ses</w:t>
      </w:r>
      <w:r w:rsidR="00D531A7" w:rsidRPr="00EC4D5B">
        <w:rPr>
          <w:sz w:val="24"/>
          <w:szCs w:val="24"/>
        </w:rPr>
        <w:t xml:space="preserve">. Mckenna and Jim have </w:t>
      </w:r>
      <w:r w:rsidR="0064522B">
        <w:rPr>
          <w:sz w:val="24"/>
          <w:szCs w:val="24"/>
        </w:rPr>
        <w:t xml:space="preserve">finished all meter heads.  New cellular readings will take effect with the September billing.  </w:t>
      </w:r>
    </w:p>
    <w:p w14:paraId="60985074" w14:textId="4E53586B" w:rsidR="0064522B" w:rsidRDefault="0064522B" w:rsidP="008E6ED4">
      <w:pPr>
        <w:pStyle w:val="ListParagraph"/>
        <w:rPr>
          <w:sz w:val="24"/>
          <w:szCs w:val="24"/>
        </w:rPr>
      </w:pPr>
    </w:p>
    <w:p w14:paraId="6E73D863" w14:textId="799322A4" w:rsidR="0064522B" w:rsidRDefault="0064522B" w:rsidP="008E6ED4">
      <w:pPr>
        <w:pStyle w:val="ListParagraph"/>
        <w:rPr>
          <w:sz w:val="24"/>
          <w:szCs w:val="24"/>
        </w:rPr>
      </w:pPr>
      <w:r>
        <w:rPr>
          <w:sz w:val="24"/>
          <w:szCs w:val="24"/>
        </w:rPr>
        <w:t>UV Bulbs have been a problem the last year.  Darren to look into fixing the old set or purchase a new set.  Bring back costs to next board meeting.</w:t>
      </w:r>
    </w:p>
    <w:p w14:paraId="1CA4E325" w14:textId="7CAAB5C4" w:rsidR="0064522B" w:rsidRDefault="0064522B" w:rsidP="008E6ED4">
      <w:pPr>
        <w:pStyle w:val="ListParagraph"/>
        <w:rPr>
          <w:sz w:val="24"/>
          <w:szCs w:val="24"/>
        </w:rPr>
      </w:pPr>
    </w:p>
    <w:p w14:paraId="3C0C0A4D" w14:textId="30488F1A" w:rsidR="0064522B" w:rsidRPr="00EC4D5B" w:rsidRDefault="0064522B" w:rsidP="008E6ED4">
      <w:pPr>
        <w:pStyle w:val="ListParagraph"/>
        <w:rPr>
          <w:sz w:val="24"/>
          <w:szCs w:val="24"/>
        </w:rPr>
      </w:pPr>
      <w:r>
        <w:rPr>
          <w:sz w:val="24"/>
          <w:szCs w:val="24"/>
        </w:rPr>
        <w:t>The new Water meter heads have a battery life of 20 years.  Darren posed the question should we start to budget now each year or maybe have fixed rate for each household based on number of people etc.  Discuss</w:t>
      </w:r>
      <w:r w:rsidR="004E1DA0">
        <w:rPr>
          <w:sz w:val="24"/>
          <w:szCs w:val="24"/>
        </w:rPr>
        <w:t>ion</w:t>
      </w:r>
      <w:r>
        <w:rPr>
          <w:sz w:val="24"/>
          <w:szCs w:val="24"/>
        </w:rPr>
        <w:t xml:space="preserve"> only</w:t>
      </w:r>
      <w:r w:rsidR="004E1DA0">
        <w:rPr>
          <w:sz w:val="24"/>
          <w:szCs w:val="24"/>
        </w:rPr>
        <w:t>.</w:t>
      </w:r>
    </w:p>
    <w:p w14:paraId="35E6A164" w14:textId="77777777" w:rsidR="00F2495D" w:rsidRDefault="00F2495D" w:rsidP="006F6D14">
      <w:pPr>
        <w:tabs>
          <w:tab w:val="left" w:pos="3060"/>
        </w:tabs>
        <w:rPr>
          <w:b/>
          <w:i/>
        </w:rPr>
      </w:pPr>
    </w:p>
    <w:p w14:paraId="4457942F" w14:textId="12F6C5FA" w:rsidR="00085AFE" w:rsidRPr="00085AFE" w:rsidRDefault="00307D7B" w:rsidP="006F6D14">
      <w:pPr>
        <w:tabs>
          <w:tab w:val="left" w:pos="3060"/>
        </w:tabs>
        <w:rPr>
          <w:bCs/>
          <w:iCs/>
        </w:rPr>
      </w:pPr>
      <w:r>
        <w:rPr>
          <w:b/>
          <w:i/>
        </w:rPr>
        <w:t xml:space="preserve">RECEIPT &amp; </w:t>
      </w:r>
      <w:r w:rsidR="000D1276" w:rsidRPr="004B7DA8">
        <w:rPr>
          <w:b/>
          <w:i/>
        </w:rPr>
        <w:t>REVIEW OF CORRESPONDENCE</w:t>
      </w:r>
      <w:r w:rsidR="00485C46">
        <w:rPr>
          <w:b/>
          <w:i/>
        </w:rPr>
        <w:t>-</w:t>
      </w:r>
      <w:r w:rsidR="00085AFE">
        <w:rPr>
          <w:b/>
          <w:i/>
        </w:rPr>
        <w:t xml:space="preserve"> </w:t>
      </w:r>
      <w:r w:rsidR="004E1DA0">
        <w:rPr>
          <w:bCs/>
          <w:iCs/>
        </w:rPr>
        <w:t>None</w:t>
      </w:r>
    </w:p>
    <w:p w14:paraId="7B614FFA" w14:textId="77777777" w:rsidR="00270CF9" w:rsidRDefault="00270CF9" w:rsidP="0067240B">
      <w:pPr>
        <w:tabs>
          <w:tab w:val="left" w:pos="720"/>
          <w:tab w:val="left" w:pos="2055"/>
        </w:tabs>
        <w:rPr>
          <w:b/>
          <w:i/>
        </w:rPr>
      </w:pPr>
    </w:p>
    <w:p w14:paraId="12CAB3AF" w14:textId="299CFDF1" w:rsidR="00EC4D5B" w:rsidRPr="008E6ED4" w:rsidRDefault="00AD73B1" w:rsidP="008E6ED4">
      <w:pPr>
        <w:tabs>
          <w:tab w:val="left" w:pos="3060"/>
        </w:tabs>
        <w:rPr>
          <w:bCs/>
          <w:iCs/>
        </w:rPr>
      </w:pPr>
      <w:r>
        <w:rPr>
          <w:b/>
          <w:i/>
        </w:rPr>
        <w:lastRenderedPageBreak/>
        <w:t>CITIZEN</w:t>
      </w:r>
      <w:r w:rsidR="000D1276">
        <w:rPr>
          <w:b/>
          <w:i/>
        </w:rPr>
        <w:t xml:space="preserve"> </w:t>
      </w:r>
      <w:r w:rsidR="001B3477">
        <w:rPr>
          <w:b/>
          <w:i/>
        </w:rPr>
        <w:t>COMMENTS/</w:t>
      </w:r>
      <w:r w:rsidR="000D1276">
        <w:rPr>
          <w:b/>
          <w:i/>
        </w:rPr>
        <w:t>CONCERN</w:t>
      </w:r>
      <w:r w:rsidR="00AC0209">
        <w:rPr>
          <w:b/>
          <w:i/>
        </w:rPr>
        <w:t>S-</w:t>
      </w:r>
      <w:r w:rsidR="004E1DA0">
        <w:rPr>
          <w:bCs/>
          <w:iCs/>
        </w:rPr>
        <w:t>Brooke Smith a resident from Coleman was just curious about how the billing worked.  She is new to the Village and was just “checking it out”.</w:t>
      </w:r>
    </w:p>
    <w:p w14:paraId="2676E9D8" w14:textId="77777777" w:rsidR="00EC4D5B" w:rsidRDefault="00EC4D5B" w:rsidP="00DA22E6">
      <w:pPr>
        <w:rPr>
          <w:b/>
          <w:i/>
        </w:rPr>
      </w:pPr>
    </w:p>
    <w:p w14:paraId="16ECB139" w14:textId="2395BC66" w:rsidR="00865FDB" w:rsidRDefault="00DF265E" w:rsidP="00DA22E6">
      <w:pPr>
        <w:rPr>
          <w:b/>
          <w:i/>
        </w:rPr>
      </w:pPr>
      <w:r w:rsidRPr="00DF265E">
        <w:rPr>
          <w:b/>
          <w:i/>
        </w:rPr>
        <w:t>ACTION ITEMS</w:t>
      </w:r>
      <w:r w:rsidR="00B34583">
        <w:rPr>
          <w:b/>
          <w:i/>
        </w:rPr>
        <w:t>:</w:t>
      </w:r>
      <w:r w:rsidR="00DA7C28">
        <w:rPr>
          <w:b/>
          <w:i/>
        </w:rPr>
        <w:t xml:space="preserve"> </w:t>
      </w:r>
    </w:p>
    <w:p w14:paraId="42695F9C" w14:textId="116096D2" w:rsidR="00085AFE" w:rsidRDefault="004E1DA0" w:rsidP="00085AFE">
      <w:pPr>
        <w:pStyle w:val="ListParagraph"/>
        <w:numPr>
          <w:ilvl w:val="0"/>
          <w:numId w:val="50"/>
        </w:numPr>
        <w:rPr>
          <w:bCs/>
          <w:iCs/>
        </w:rPr>
      </w:pPr>
      <w:r>
        <w:rPr>
          <w:b/>
          <w:iCs/>
        </w:rPr>
        <w:t>Notice of Violation Decision</w:t>
      </w:r>
      <w:r w:rsidR="00085AFE">
        <w:rPr>
          <w:bCs/>
          <w:iCs/>
        </w:rPr>
        <w:t xml:space="preserve"> </w:t>
      </w:r>
      <w:r w:rsidR="007A1196">
        <w:rPr>
          <w:bCs/>
          <w:iCs/>
        </w:rPr>
        <w:t xml:space="preserve">-A motion by Jim Karban, seconded by </w:t>
      </w:r>
      <w:r>
        <w:rPr>
          <w:bCs/>
          <w:iCs/>
        </w:rPr>
        <w:t xml:space="preserve">Lori Gross </w:t>
      </w:r>
      <w:r w:rsidR="00C76ADF">
        <w:rPr>
          <w:bCs/>
          <w:iCs/>
        </w:rPr>
        <w:t xml:space="preserve">for the Water Dept. </w:t>
      </w:r>
      <w:r>
        <w:rPr>
          <w:bCs/>
          <w:iCs/>
        </w:rPr>
        <w:t xml:space="preserve">to inspect the </w:t>
      </w:r>
      <w:r w:rsidR="00C76ADF">
        <w:rPr>
          <w:bCs/>
          <w:iCs/>
        </w:rPr>
        <w:t>business at 130 W. Main Street</w:t>
      </w:r>
      <w:r>
        <w:rPr>
          <w:bCs/>
          <w:iCs/>
        </w:rPr>
        <w:t xml:space="preserve"> to see if the violation has been fixed.  If not fixed by 3:00 pm Wednesday, September 14</w:t>
      </w:r>
      <w:r w:rsidRPr="004E1DA0">
        <w:rPr>
          <w:bCs/>
          <w:iCs/>
          <w:vertAlign w:val="superscript"/>
        </w:rPr>
        <w:t>th</w:t>
      </w:r>
      <w:r>
        <w:rPr>
          <w:bCs/>
          <w:iCs/>
        </w:rPr>
        <w:t xml:space="preserve"> a $500 citation will be issued and water turned off until the water tee before the meter is fixed.  Motion was voted on and carried.</w:t>
      </w:r>
    </w:p>
    <w:p w14:paraId="22CC317F" w14:textId="10576785" w:rsidR="00646DCA" w:rsidRPr="00C76ADF" w:rsidRDefault="00C76ADF" w:rsidP="00085AFE">
      <w:pPr>
        <w:pStyle w:val="ListParagraph"/>
        <w:numPr>
          <w:ilvl w:val="0"/>
          <w:numId w:val="50"/>
        </w:numPr>
        <w:rPr>
          <w:bCs/>
          <w:iCs/>
        </w:rPr>
      </w:pPr>
      <w:r>
        <w:rPr>
          <w:b/>
          <w:iCs/>
        </w:rPr>
        <w:t>Hydro-Corp Contract/shut-offs Pertaining to Cross Connections for Commercial-</w:t>
      </w:r>
      <w:r w:rsidRPr="00C76ADF">
        <w:rPr>
          <w:bCs/>
          <w:iCs/>
        </w:rPr>
        <w:t>Village received 5 shut-off notices from Hydro-Corp.  Board discussed what should be done before shut-off.  Dennis Gross, Public Works Supervisor will contact each business and find out why they did not complete the cross connections reported by Hydro-Corp.  Tabled until next meeting</w:t>
      </w:r>
      <w:r>
        <w:rPr>
          <w:b/>
          <w:iCs/>
        </w:rPr>
        <w:t>.</w:t>
      </w:r>
    </w:p>
    <w:p w14:paraId="3628B9CA" w14:textId="77777777" w:rsidR="000D117D" w:rsidRDefault="000D117D" w:rsidP="00085AFE">
      <w:pPr>
        <w:pStyle w:val="ListParagraph"/>
        <w:numPr>
          <w:ilvl w:val="0"/>
          <w:numId w:val="50"/>
        </w:numPr>
        <w:rPr>
          <w:bCs/>
          <w:iCs/>
        </w:rPr>
      </w:pPr>
      <w:r>
        <w:rPr>
          <w:b/>
          <w:iCs/>
        </w:rPr>
        <w:t>PFA Recovery Program-</w:t>
      </w:r>
      <w:r w:rsidRPr="000D117D">
        <w:rPr>
          <w:bCs/>
          <w:iCs/>
        </w:rPr>
        <w:t xml:space="preserve">Motion by Glenn </w:t>
      </w:r>
      <w:proofErr w:type="spellStart"/>
      <w:r w:rsidRPr="000D117D">
        <w:rPr>
          <w:bCs/>
          <w:iCs/>
        </w:rPr>
        <w:t>Woulf</w:t>
      </w:r>
      <w:proofErr w:type="spellEnd"/>
      <w:r w:rsidRPr="000D117D">
        <w:rPr>
          <w:bCs/>
          <w:iCs/>
        </w:rPr>
        <w:t xml:space="preserve"> to sign the PFA Recovery contract.  He stated there is no cost to join and it is a needed contract.  Motion was seconded by Jim </w:t>
      </w:r>
      <w:proofErr w:type="spellStart"/>
      <w:r w:rsidRPr="000D117D">
        <w:rPr>
          <w:bCs/>
          <w:iCs/>
        </w:rPr>
        <w:t>Karban</w:t>
      </w:r>
      <w:proofErr w:type="spellEnd"/>
      <w:r w:rsidRPr="000D117D">
        <w:rPr>
          <w:bCs/>
          <w:iCs/>
        </w:rPr>
        <w:t xml:space="preserve">.  </w:t>
      </w:r>
    </w:p>
    <w:p w14:paraId="042B11D1" w14:textId="536C4157" w:rsidR="00C76ADF" w:rsidRDefault="000D117D" w:rsidP="000D117D">
      <w:pPr>
        <w:pStyle w:val="ListParagraph"/>
        <w:rPr>
          <w:bCs/>
          <w:iCs/>
        </w:rPr>
      </w:pPr>
      <w:r w:rsidRPr="000D117D">
        <w:rPr>
          <w:bCs/>
          <w:iCs/>
        </w:rPr>
        <w:t>Motion was voted on and carried.</w:t>
      </w:r>
    </w:p>
    <w:p w14:paraId="7B1380F7" w14:textId="038E70A4" w:rsidR="000D117D" w:rsidRPr="000D117D" w:rsidRDefault="000D117D" w:rsidP="000D117D">
      <w:pPr>
        <w:pStyle w:val="ListParagraph"/>
        <w:numPr>
          <w:ilvl w:val="0"/>
          <w:numId w:val="50"/>
        </w:numPr>
        <w:rPr>
          <w:bCs/>
          <w:iCs/>
        </w:rPr>
      </w:pPr>
      <w:r>
        <w:rPr>
          <w:bCs/>
          <w:iCs/>
        </w:rPr>
        <w:t xml:space="preserve">Acceptance of Retirement Letter-Motion by Jim </w:t>
      </w:r>
      <w:proofErr w:type="spellStart"/>
      <w:r>
        <w:rPr>
          <w:bCs/>
          <w:iCs/>
        </w:rPr>
        <w:t>Karban</w:t>
      </w:r>
      <w:proofErr w:type="spellEnd"/>
      <w:r>
        <w:rPr>
          <w:bCs/>
          <w:iCs/>
        </w:rPr>
        <w:t xml:space="preserve">, seconded by Nancy Stank to accept the retirement of Glenn </w:t>
      </w:r>
      <w:proofErr w:type="spellStart"/>
      <w:r>
        <w:rPr>
          <w:bCs/>
          <w:iCs/>
        </w:rPr>
        <w:t>Woulf</w:t>
      </w:r>
      <w:proofErr w:type="spellEnd"/>
      <w:r>
        <w:rPr>
          <w:bCs/>
          <w:iCs/>
        </w:rPr>
        <w:t>, effective October 1, 2022.  Motion was voted on and carried.</w:t>
      </w:r>
    </w:p>
    <w:p w14:paraId="482F267F" w14:textId="4BA30374" w:rsidR="00632788" w:rsidRPr="008E6ED4" w:rsidRDefault="00632788" w:rsidP="008E6ED4">
      <w:pPr>
        <w:rPr>
          <w:b/>
          <w:i/>
        </w:rPr>
      </w:pPr>
    </w:p>
    <w:p w14:paraId="6A957203" w14:textId="33C2832D" w:rsidR="00331D76" w:rsidRDefault="00331D76" w:rsidP="00331D76">
      <w:pPr>
        <w:tabs>
          <w:tab w:val="left" w:pos="720"/>
          <w:tab w:val="left" w:pos="2055"/>
        </w:tabs>
        <w:rPr>
          <w:b/>
          <w:i/>
        </w:rPr>
      </w:pPr>
      <w:r>
        <w:rPr>
          <w:b/>
          <w:i/>
        </w:rPr>
        <w:t>TREASURER’S REPORT</w:t>
      </w:r>
    </w:p>
    <w:p w14:paraId="5131DE74" w14:textId="31139D66" w:rsidR="002A0201" w:rsidRDefault="00331D76" w:rsidP="00632788">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632788">
        <w:rPr>
          <w:sz w:val="22"/>
          <w:szCs w:val="22"/>
        </w:rPr>
        <w:t>Jim Karban</w:t>
      </w:r>
      <w:r w:rsidRPr="00FC7915">
        <w:rPr>
          <w:sz w:val="22"/>
          <w:szCs w:val="22"/>
        </w:rPr>
        <w:t xml:space="preserve"> and is as follows:</w:t>
      </w:r>
    </w:p>
    <w:p w14:paraId="588A2440" w14:textId="469D8F0E" w:rsidR="004D2F8B" w:rsidRDefault="004D2F8B" w:rsidP="00632788">
      <w:pPr>
        <w:tabs>
          <w:tab w:val="left" w:pos="720"/>
          <w:tab w:val="left" w:pos="2055"/>
        </w:tabs>
        <w:rPr>
          <w:sz w:val="22"/>
          <w:szCs w:val="22"/>
        </w:rPr>
      </w:pPr>
    </w:p>
    <w:tbl>
      <w:tblPr>
        <w:tblW w:w="9210" w:type="dxa"/>
        <w:tblInd w:w="-30" w:type="dxa"/>
        <w:tblLayout w:type="fixed"/>
        <w:tblLook w:val="0000" w:firstRow="0" w:lastRow="0" w:firstColumn="0" w:lastColumn="0" w:noHBand="0" w:noVBand="0"/>
      </w:tblPr>
      <w:tblGrid>
        <w:gridCol w:w="2690"/>
        <w:gridCol w:w="1798"/>
        <w:gridCol w:w="1392"/>
        <w:gridCol w:w="1620"/>
        <w:gridCol w:w="1710"/>
      </w:tblGrid>
      <w:tr w:rsidR="004D2F8B" w:rsidRPr="004D2F8B" w14:paraId="749E531D" w14:textId="77777777" w:rsidTr="00E36B22">
        <w:trPr>
          <w:trHeight w:val="247"/>
        </w:trPr>
        <w:tc>
          <w:tcPr>
            <w:tcW w:w="2690" w:type="dxa"/>
            <w:tcBorders>
              <w:top w:val="nil"/>
              <w:left w:val="nil"/>
              <w:bottom w:val="nil"/>
              <w:right w:val="nil"/>
            </w:tcBorders>
          </w:tcPr>
          <w:p w14:paraId="35CB733B" w14:textId="77777777" w:rsidR="004D2F8B" w:rsidRPr="004D2F8B" w:rsidRDefault="004D2F8B" w:rsidP="004D2F8B">
            <w:pPr>
              <w:tabs>
                <w:tab w:val="left" w:pos="720"/>
                <w:tab w:val="left" w:pos="2055"/>
              </w:tabs>
              <w:rPr>
                <w:b/>
                <w:bCs/>
                <w:sz w:val="22"/>
                <w:szCs w:val="22"/>
                <w:u w:val="single"/>
              </w:rPr>
            </w:pPr>
            <w:r w:rsidRPr="004D2F8B">
              <w:rPr>
                <w:b/>
                <w:bCs/>
                <w:sz w:val="22"/>
                <w:szCs w:val="22"/>
                <w:u w:val="single"/>
              </w:rPr>
              <w:t>Village Operating Accts</w:t>
            </w:r>
          </w:p>
        </w:tc>
        <w:tc>
          <w:tcPr>
            <w:tcW w:w="1798" w:type="dxa"/>
            <w:tcBorders>
              <w:top w:val="nil"/>
              <w:left w:val="nil"/>
              <w:bottom w:val="nil"/>
              <w:right w:val="nil"/>
            </w:tcBorders>
          </w:tcPr>
          <w:p w14:paraId="59105D86" w14:textId="77777777" w:rsidR="004D2F8B" w:rsidRPr="004D2F8B" w:rsidRDefault="004D2F8B" w:rsidP="004D2F8B">
            <w:pPr>
              <w:tabs>
                <w:tab w:val="left" w:pos="720"/>
                <w:tab w:val="left" w:pos="2055"/>
              </w:tabs>
              <w:rPr>
                <w:b/>
                <w:bCs/>
                <w:sz w:val="22"/>
                <w:szCs w:val="22"/>
                <w:u w:val="single"/>
              </w:rPr>
            </w:pPr>
            <w:r w:rsidRPr="004D2F8B">
              <w:rPr>
                <w:b/>
                <w:bCs/>
                <w:sz w:val="22"/>
                <w:szCs w:val="22"/>
                <w:u w:val="single"/>
              </w:rPr>
              <w:t>Balance Forward</w:t>
            </w:r>
          </w:p>
        </w:tc>
        <w:tc>
          <w:tcPr>
            <w:tcW w:w="1392" w:type="dxa"/>
            <w:tcBorders>
              <w:top w:val="nil"/>
              <w:left w:val="nil"/>
              <w:bottom w:val="nil"/>
              <w:right w:val="nil"/>
            </w:tcBorders>
          </w:tcPr>
          <w:p w14:paraId="63E0B545" w14:textId="77777777" w:rsidR="004D2F8B" w:rsidRPr="004D2F8B" w:rsidRDefault="004D2F8B" w:rsidP="004D2F8B">
            <w:pPr>
              <w:tabs>
                <w:tab w:val="left" w:pos="720"/>
                <w:tab w:val="left" w:pos="2055"/>
              </w:tabs>
              <w:rPr>
                <w:b/>
                <w:bCs/>
                <w:sz w:val="22"/>
                <w:szCs w:val="22"/>
                <w:u w:val="single"/>
              </w:rPr>
            </w:pPr>
            <w:r w:rsidRPr="004D2F8B">
              <w:rPr>
                <w:b/>
                <w:bCs/>
                <w:sz w:val="22"/>
                <w:szCs w:val="22"/>
                <w:u w:val="single"/>
              </w:rPr>
              <w:t>Deposits</w:t>
            </w:r>
          </w:p>
        </w:tc>
        <w:tc>
          <w:tcPr>
            <w:tcW w:w="1620" w:type="dxa"/>
            <w:tcBorders>
              <w:top w:val="nil"/>
              <w:left w:val="nil"/>
              <w:bottom w:val="nil"/>
              <w:right w:val="nil"/>
            </w:tcBorders>
          </w:tcPr>
          <w:p w14:paraId="3E96FEDE" w14:textId="577A9516" w:rsidR="004D2F8B" w:rsidRPr="004D2F8B" w:rsidRDefault="004D2F8B" w:rsidP="004D2F8B">
            <w:pPr>
              <w:tabs>
                <w:tab w:val="left" w:pos="720"/>
                <w:tab w:val="left" w:pos="2055"/>
              </w:tabs>
              <w:rPr>
                <w:b/>
                <w:bCs/>
                <w:sz w:val="22"/>
                <w:szCs w:val="22"/>
                <w:u w:val="single"/>
              </w:rPr>
            </w:pPr>
            <w:r w:rsidRPr="004D2F8B">
              <w:rPr>
                <w:b/>
                <w:bCs/>
                <w:sz w:val="22"/>
                <w:szCs w:val="22"/>
                <w:u w:val="single"/>
              </w:rPr>
              <w:t>Withdrawal</w:t>
            </w:r>
          </w:p>
        </w:tc>
        <w:tc>
          <w:tcPr>
            <w:tcW w:w="1710" w:type="dxa"/>
            <w:tcBorders>
              <w:top w:val="nil"/>
              <w:left w:val="nil"/>
              <w:bottom w:val="nil"/>
              <w:right w:val="nil"/>
            </w:tcBorders>
          </w:tcPr>
          <w:p w14:paraId="41BC6C94" w14:textId="77777777" w:rsidR="004D2F8B" w:rsidRPr="004D2F8B" w:rsidRDefault="004D2F8B" w:rsidP="004D2F8B">
            <w:pPr>
              <w:tabs>
                <w:tab w:val="left" w:pos="720"/>
                <w:tab w:val="left" w:pos="2055"/>
              </w:tabs>
              <w:rPr>
                <w:b/>
                <w:bCs/>
                <w:sz w:val="22"/>
                <w:szCs w:val="22"/>
                <w:u w:val="single"/>
              </w:rPr>
            </w:pPr>
            <w:r w:rsidRPr="004D2F8B">
              <w:rPr>
                <w:b/>
                <w:bCs/>
                <w:sz w:val="22"/>
                <w:szCs w:val="22"/>
                <w:u w:val="single"/>
              </w:rPr>
              <w:t xml:space="preserve"> Ending Balance </w:t>
            </w:r>
          </w:p>
        </w:tc>
      </w:tr>
      <w:tr w:rsidR="004D2F8B" w:rsidRPr="004D2F8B" w14:paraId="597119ED" w14:textId="77777777" w:rsidTr="00E36B22">
        <w:trPr>
          <w:trHeight w:val="247"/>
        </w:trPr>
        <w:tc>
          <w:tcPr>
            <w:tcW w:w="2690" w:type="dxa"/>
            <w:tcBorders>
              <w:top w:val="nil"/>
              <w:left w:val="nil"/>
              <w:bottom w:val="nil"/>
              <w:right w:val="nil"/>
            </w:tcBorders>
          </w:tcPr>
          <w:p w14:paraId="78E76835" w14:textId="77777777" w:rsidR="004D2F8B" w:rsidRPr="004D2F8B" w:rsidRDefault="004D2F8B" w:rsidP="004D2F8B">
            <w:pPr>
              <w:tabs>
                <w:tab w:val="left" w:pos="720"/>
                <w:tab w:val="left" w:pos="2055"/>
              </w:tabs>
              <w:rPr>
                <w:sz w:val="22"/>
                <w:szCs w:val="22"/>
              </w:rPr>
            </w:pPr>
          </w:p>
        </w:tc>
        <w:tc>
          <w:tcPr>
            <w:tcW w:w="1798" w:type="dxa"/>
            <w:tcBorders>
              <w:top w:val="nil"/>
              <w:left w:val="nil"/>
              <w:bottom w:val="nil"/>
              <w:right w:val="nil"/>
            </w:tcBorders>
          </w:tcPr>
          <w:p w14:paraId="6095B003" w14:textId="77777777" w:rsidR="004D2F8B" w:rsidRPr="004D2F8B" w:rsidRDefault="004D2F8B" w:rsidP="004D2F8B">
            <w:pPr>
              <w:tabs>
                <w:tab w:val="left" w:pos="720"/>
                <w:tab w:val="left" w:pos="2055"/>
              </w:tabs>
              <w:rPr>
                <w:sz w:val="22"/>
                <w:szCs w:val="22"/>
              </w:rPr>
            </w:pPr>
          </w:p>
        </w:tc>
        <w:tc>
          <w:tcPr>
            <w:tcW w:w="1392" w:type="dxa"/>
            <w:tcBorders>
              <w:top w:val="nil"/>
              <w:left w:val="nil"/>
              <w:bottom w:val="nil"/>
              <w:right w:val="nil"/>
            </w:tcBorders>
          </w:tcPr>
          <w:p w14:paraId="698E5F8B" w14:textId="77777777" w:rsidR="004D2F8B" w:rsidRPr="004D2F8B" w:rsidRDefault="004D2F8B" w:rsidP="004D2F8B">
            <w:pPr>
              <w:tabs>
                <w:tab w:val="left" w:pos="720"/>
                <w:tab w:val="left" w:pos="2055"/>
              </w:tabs>
              <w:rPr>
                <w:sz w:val="22"/>
                <w:szCs w:val="22"/>
              </w:rPr>
            </w:pPr>
          </w:p>
        </w:tc>
        <w:tc>
          <w:tcPr>
            <w:tcW w:w="1620" w:type="dxa"/>
            <w:tcBorders>
              <w:top w:val="nil"/>
              <w:left w:val="nil"/>
              <w:bottom w:val="nil"/>
              <w:right w:val="nil"/>
            </w:tcBorders>
          </w:tcPr>
          <w:p w14:paraId="15F44C63" w14:textId="77777777" w:rsidR="004D2F8B" w:rsidRPr="004D2F8B" w:rsidRDefault="004D2F8B" w:rsidP="004D2F8B">
            <w:pPr>
              <w:tabs>
                <w:tab w:val="left" w:pos="720"/>
                <w:tab w:val="left" w:pos="2055"/>
              </w:tabs>
              <w:rPr>
                <w:sz w:val="22"/>
                <w:szCs w:val="22"/>
              </w:rPr>
            </w:pPr>
          </w:p>
        </w:tc>
        <w:tc>
          <w:tcPr>
            <w:tcW w:w="1710" w:type="dxa"/>
            <w:tcBorders>
              <w:top w:val="nil"/>
              <w:left w:val="nil"/>
              <w:bottom w:val="nil"/>
              <w:right w:val="nil"/>
            </w:tcBorders>
          </w:tcPr>
          <w:p w14:paraId="5823333A" w14:textId="77777777" w:rsidR="004D2F8B" w:rsidRPr="004D2F8B" w:rsidRDefault="004D2F8B" w:rsidP="004D2F8B">
            <w:pPr>
              <w:tabs>
                <w:tab w:val="left" w:pos="720"/>
                <w:tab w:val="left" w:pos="2055"/>
              </w:tabs>
              <w:rPr>
                <w:b/>
                <w:bCs/>
                <w:sz w:val="22"/>
                <w:szCs w:val="22"/>
              </w:rPr>
            </w:pPr>
          </w:p>
        </w:tc>
      </w:tr>
      <w:tr w:rsidR="004D2F8B" w:rsidRPr="004D2F8B" w14:paraId="322A2858" w14:textId="77777777" w:rsidTr="00E36B22">
        <w:trPr>
          <w:trHeight w:val="247"/>
        </w:trPr>
        <w:tc>
          <w:tcPr>
            <w:tcW w:w="2690" w:type="dxa"/>
            <w:tcBorders>
              <w:top w:val="nil"/>
              <w:left w:val="nil"/>
              <w:bottom w:val="nil"/>
              <w:right w:val="nil"/>
            </w:tcBorders>
          </w:tcPr>
          <w:p w14:paraId="62FC7B7A" w14:textId="77777777" w:rsidR="004D2F8B" w:rsidRPr="004D2F8B" w:rsidRDefault="004D2F8B" w:rsidP="004D2F8B">
            <w:pPr>
              <w:tabs>
                <w:tab w:val="left" w:pos="720"/>
                <w:tab w:val="left" w:pos="2055"/>
              </w:tabs>
              <w:rPr>
                <w:sz w:val="22"/>
                <w:szCs w:val="22"/>
              </w:rPr>
            </w:pPr>
            <w:r w:rsidRPr="004D2F8B">
              <w:rPr>
                <w:sz w:val="22"/>
                <w:szCs w:val="22"/>
              </w:rPr>
              <w:t>Gen.Checking-Water</w:t>
            </w:r>
          </w:p>
        </w:tc>
        <w:tc>
          <w:tcPr>
            <w:tcW w:w="1798" w:type="dxa"/>
            <w:tcBorders>
              <w:top w:val="nil"/>
              <w:left w:val="nil"/>
              <w:bottom w:val="nil"/>
              <w:right w:val="nil"/>
            </w:tcBorders>
          </w:tcPr>
          <w:p w14:paraId="0B19E41F" w14:textId="676A29E8" w:rsidR="004D2F8B" w:rsidRPr="004D2F8B" w:rsidRDefault="004D2F8B" w:rsidP="004D2F8B">
            <w:pPr>
              <w:tabs>
                <w:tab w:val="left" w:pos="720"/>
                <w:tab w:val="left" w:pos="2055"/>
              </w:tabs>
              <w:rPr>
                <w:sz w:val="22"/>
                <w:szCs w:val="22"/>
              </w:rPr>
            </w:pPr>
            <w:r w:rsidRPr="004D2F8B">
              <w:rPr>
                <w:sz w:val="22"/>
                <w:szCs w:val="22"/>
              </w:rPr>
              <w:t xml:space="preserve"> $(</w:t>
            </w:r>
            <w:r w:rsidR="005B1FC0">
              <w:rPr>
                <w:sz w:val="22"/>
                <w:szCs w:val="22"/>
              </w:rPr>
              <w:t>1,052,091.10</w:t>
            </w:r>
            <w:r w:rsidRPr="004D2F8B">
              <w:rPr>
                <w:sz w:val="22"/>
                <w:szCs w:val="22"/>
              </w:rPr>
              <w:t>)</w:t>
            </w:r>
          </w:p>
        </w:tc>
        <w:tc>
          <w:tcPr>
            <w:tcW w:w="1392" w:type="dxa"/>
            <w:tcBorders>
              <w:top w:val="nil"/>
              <w:left w:val="nil"/>
              <w:bottom w:val="nil"/>
              <w:right w:val="nil"/>
            </w:tcBorders>
          </w:tcPr>
          <w:p w14:paraId="7B5122D8" w14:textId="5088BEBA" w:rsidR="004D2F8B" w:rsidRPr="004D2F8B" w:rsidRDefault="004D2F8B" w:rsidP="004D2F8B">
            <w:pPr>
              <w:tabs>
                <w:tab w:val="left" w:pos="720"/>
                <w:tab w:val="left" w:pos="2055"/>
              </w:tabs>
              <w:rPr>
                <w:sz w:val="22"/>
                <w:szCs w:val="22"/>
              </w:rPr>
            </w:pPr>
            <w:r w:rsidRPr="004D2F8B">
              <w:rPr>
                <w:sz w:val="22"/>
                <w:szCs w:val="22"/>
              </w:rPr>
              <w:t xml:space="preserve"> </w:t>
            </w:r>
            <w:proofErr w:type="gramStart"/>
            <w:r w:rsidRPr="004D2F8B">
              <w:rPr>
                <w:sz w:val="22"/>
                <w:szCs w:val="22"/>
              </w:rPr>
              <w:t>$</w:t>
            </w:r>
            <w:r w:rsidR="005B1FC0">
              <w:rPr>
                <w:sz w:val="22"/>
                <w:szCs w:val="22"/>
              </w:rPr>
              <w:t xml:space="preserve">  3,462.32</w:t>
            </w:r>
            <w:proofErr w:type="gramEnd"/>
            <w:r w:rsidRPr="004D2F8B">
              <w:rPr>
                <w:sz w:val="22"/>
                <w:szCs w:val="22"/>
              </w:rPr>
              <w:t xml:space="preserve"> </w:t>
            </w:r>
          </w:p>
        </w:tc>
        <w:tc>
          <w:tcPr>
            <w:tcW w:w="1620" w:type="dxa"/>
            <w:tcBorders>
              <w:top w:val="nil"/>
              <w:left w:val="nil"/>
              <w:bottom w:val="nil"/>
              <w:right w:val="nil"/>
            </w:tcBorders>
          </w:tcPr>
          <w:p w14:paraId="72B2B166" w14:textId="5B57F716" w:rsidR="004D2F8B" w:rsidRPr="004D2F8B" w:rsidRDefault="004D2F8B" w:rsidP="004D2F8B">
            <w:pPr>
              <w:tabs>
                <w:tab w:val="left" w:pos="720"/>
                <w:tab w:val="left" w:pos="2055"/>
              </w:tabs>
              <w:rPr>
                <w:sz w:val="22"/>
                <w:szCs w:val="22"/>
              </w:rPr>
            </w:pPr>
            <w:r w:rsidRPr="004D2F8B">
              <w:rPr>
                <w:sz w:val="22"/>
                <w:szCs w:val="22"/>
              </w:rPr>
              <w:t xml:space="preserve"> $</w:t>
            </w:r>
            <w:r w:rsidR="005B1FC0">
              <w:rPr>
                <w:sz w:val="22"/>
                <w:szCs w:val="22"/>
              </w:rPr>
              <w:t xml:space="preserve"> 24,177.20</w:t>
            </w:r>
          </w:p>
        </w:tc>
        <w:tc>
          <w:tcPr>
            <w:tcW w:w="1710" w:type="dxa"/>
            <w:tcBorders>
              <w:top w:val="nil"/>
              <w:left w:val="nil"/>
              <w:bottom w:val="nil"/>
              <w:right w:val="nil"/>
            </w:tcBorders>
          </w:tcPr>
          <w:p w14:paraId="4C4C9CDA" w14:textId="290242C2" w:rsidR="004D2F8B" w:rsidRPr="004D2F8B" w:rsidRDefault="004D2F8B" w:rsidP="004D2F8B">
            <w:pPr>
              <w:tabs>
                <w:tab w:val="left" w:pos="720"/>
                <w:tab w:val="left" w:pos="2055"/>
              </w:tabs>
              <w:rPr>
                <w:sz w:val="22"/>
                <w:szCs w:val="22"/>
              </w:rPr>
            </w:pPr>
            <w:r w:rsidRPr="004D2F8B">
              <w:rPr>
                <w:sz w:val="22"/>
                <w:szCs w:val="22"/>
              </w:rPr>
              <w:t xml:space="preserve"> </w:t>
            </w:r>
            <w:r w:rsidR="00601841" w:rsidRPr="004D2F8B">
              <w:rPr>
                <w:sz w:val="22"/>
                <w:szCs w:val="22"/>
              </w:rPr>
              <w:t>$(</w:t>
            </w:r>
            <w:r w:rsidR="00E36B22">
              <w:rPr>
                <w:sz w:val="22"/>
                <w:szCs w:val="22"/>
              </w:rPr>
              <w:t>1,</w:t>
            </w:r>
            <w:r w:rsidR="005B1FC0">
              <w:rPr>
                <w:sz w:val="22"/>
                <w:szCs w:val="22"/>
              </w:rPr>
              <w:t>072,805.98</w:t>
            </w:r>
            <w:r w:rsidRPr="004D2F8B">
              <w:rPr>
                <w:sz w:val="22"/>
                <w:szCs w:val="22"/>
              </w:rPr>
              <w:t>)</w:t>
            </w:r>
          </w:p>
        </w:tc>
      </w:tr>
      <w:tr w:rsidR="004D2F8B" w:rsidRPr="004D2F8B" w14:paraId="3A0F1035" w14:textId="77777777" w:rsidTr="00E36B22">
        <w:trPr>
          <w:trHeight w:val="259"/>
        </w:trPr>
        <w:tc>
          <w:tcPr>
            <w:tcW w:w="2690" w:type="dxa"/>
            <w:tcBorders>
              <w:top w:val="nil"/>
              <w:left w:val="nil"/>
              <w:bottom w:val="nil"/>
              <w:right w:val="nil"/>
            </w:tcBorders>
          </w:tcPr>
          <w:p w14:paraId="165A86F2" w14:textId="77777777" w:rsidR="004D2F8B" w:rsidRPr="004D2F8B" w:rsidRDefault="004D2F8B" w:rsidP="004D2F8B">
            <w:pPr>
              <w:tabs>
                <w:tab w:val="left" w:pos="720"/>
                <w:tab w:val="left" w:pos="2055"/>
              </w:tabs>
              <w:rPr>
                <w:sz w:val="22"/>
                <w:szCs w:val="22"/>
              </w:rPr>
            </w:pPr>
            <w:r w:rsidRPr="004D2F8B">
              <w:rPr>
                <w:sz w:val="22"/>
                <w:szCs w:val="22"/>
              </w:rPr>
              <w:t>Gen Checking-Sewer</w:t>
            </w:r>
          </w:p>
        </w:tc>
        <w:tc>
          <w:tcPr>
            <w:tcW w:w="1798" w:type="dxa"/>
            <w:tcBorders>
              <w:top w:val="nil"/>
              <w:left w:val="nil"/>
              <w:bottom w:val="nil"/>
              <w:right w:val="nil"/>
            </w:tcBorders>
          </w:tcPr>
          <w:p w14:paraId="29F7B6A0" w14:textId="53934B2B" w:rsidR="004D2F8B" w:rsidRPr="004D2F8B" w:rsidRDefault="004D2F8B" w:rsidP="004D2F8B">
            <w:pPr>
              <w:tabs>
                <w:tab w:val="left" w:pos="720"/>
                <w:tab w:val="left" w:pos="2055"/>
              </w:tabs>
              <w:rPr>
                <w:sz w:val="22"/>
                <w:szCs w:val="22"/>
              </w:rPr>
            </w:pPr>
            <w:r w:rsidRPr="004D2F8B">
              <w:rPr>
                <w:sz w:val="22"/>
                <w:szCs w:val="22"/>
              </w:rPr>
              <w:t xml:space="preserve"> </w:t>
            </w:r>
            <w:r w:rsidR="004E4B1A">
              <w:rPr>
                <w:sz w:val="22"/>
                <w:szCs w:val="22"/>
              </w:rPr>
              <w:t xml:space="preserve">$ </w:t>
            </w:r>
            <w:r w:rsidR="005B1FC0">
              <w:rPr>
                <w:sz w:val="22"/>
                <w:szCs w:val="22"/>
              </w:rPr>
              <w:t xml:space="preserve">   269,690.76</w:t>
            </w:r>
            <w:r w:rsidRPr="004D2F8B">
              <w:rPr>
                <w:sz w:val="22"/>
                <w:szCs w:val="22"/>
              </w:rPr>
              <w:t xml:space="preserve"> </w:t>
            </w:r>
          </w:p>
        </w:tc>
        <w:tc>
          <w:tcPr>
            <w:tcW w:w="1392" w:type="dxa"/>
            <w:tcBorders>
              <w:top w:val="nil"/>
              <w:left w:val="nil"/>
              <w:bottom w:val="nil"/>
              <w:right w:val="nil"/>
            </w:tcBorders>
          </w:tcPr>
          <w:p w14:paraId="1F25E142" w14:textId="40E5197A" w:rsidR="004D2F8B" w:rsidRPr="004D2F8B" w:rsidRDefault="004D2F8B" w:rsidP="004D2F8B">
            <w:pPr>
              <w:tabs>
                <w:tab w:val="left" w:pos="720"/>
                <w:tab w:val="left" w:pos="2055"/>
              </w:tabs>
              <w:rPr>
                <w:sz w:val="22"/>
                <w:szCs w:val="22"/>
              </w:rPr>
            </w:pPr>
            <w:r w:rsidRPr="004D2F8B">
              <w:rPr>
                <w:sz w:val="22"/>
                <w:szCs w:val="22"/>
              </w:rPr>
              <w:t xml:space="preserve"> </w:t>
            </w:r>
            <w:proofErr w:type="gramStart"/>
            <w:r w:rsidRPr="004D2F8B">
              <w:rPr>
                <w:sz w:val="22"/>
                <w:szCs w:val="22"/>
              </w:rPr>
              <w:t>$</w:t>
            </w:r>
            <w:r w:rsidR="005B1FC0">
              <w:rPr>
                <w:sz w:val="22"/>
                <w:szCs w:val="22"/>
              </w:rPr>
              <w:t xml:space="preserve">  7,564.06</w:t>
            </w:r>
            <w:proofErr w:type="gramEnd"/>
          </w:p>
        </w:tc>
        <w:tc>
          <w:tcPr>
            <w:tcW w:w="1620" w:type="dxa"/>
            <w:tcBorders>
              <w:top w:val="nil"/>
              <w:left w:val="nil"/>
              <w:bottom w:val="nil"/>
              <w:right w:val="nil"/>
            </w:tcBorders>
          </w:tcPr>
          <w:p w14:paraId="0B3F5F3F" w14:textId="072297C2" w:rsidR="004D2F8B" w:rsidRPr="004D2F8B" w:rsidRDefault="004D2F8B" w:rsidP="004D2F8B">
            <w:pPr>
              <w:tabs>
                <w:tab w:val="left" w:pos="720"/>
                <w:tab w:val="left" w:pos="2055"/>
              </w:tabs>
              <w:rPr>
                <w:sz w:val="22"/>
                <w:szCs w:val="22"/>
              </w:rPr>
            </w:pPr>
            <w:r w:rsidRPr="004D2F8B">
              <w:rPr>
                <w:sz w:val="22"/>
                <w:szCs w:val="22"/>
              </w:rPr>
              <w:t xml:space="preserve"> </w:t>
            </w:r>
            <w:r w:rsidR="004E4B1A" w:rsidRPr="004D2F8B">
              <w:rPr>
                <w:sz w:val="22"/>
                <w:szCs w:val="22"/>
              </w:rPr>
              <w:t xml:space="preserve">$ </w:t>
            </w:r>
            <w:r w:rsidR="005B1FC0">
              <w:rPr>
                <w:sz w:val="22"/>
                <w:szCs w:val="22"/>
              </w:rPr>
              <w:t>28,849.87</w:t>
            </w:r>
            <w:r w:rsidRPr="004D2F8B">
              <w:rPr>
                <w:sz w:val="22"/>
                <w:szCs w:val="22"/>
              </w:rPr>
              <w:t xml:space="preserve"> </w:t>
            </w:r>
          </w:p>
        </w:tc>
        <w:tc>
          <w:tcPr>
            <w:tcW w:w="1710" w:type="dxa"/>
            <w:tcBorders>
              <w:top w:val="nil"/>
              <w:left w:val="nil"/>
              <w:bottom w:val="nil"/>
              <w:right w:val="nil"/>
            </w:tcBorders>
          </w:tcPr>
          <w:p w14:paraId="1935A531" w14:textId="4A333BCF" w:rsidR="004D2F8B" w:rsidRPr="004D2F8B" w:rsidRDefault="004D2F8B" w:rsidP="004D2F8B">
            <w:pPr>
              <w:tabs>
                <w:tab w:val="left" w:pos="720"/>
                <w:tab w:val="left" w:pos="2055"/>
              </w:tabs>
              <w:rPr>
                <w:sz w:val="22"/>
                <w:szCs w:val="22"/>
              </w:rPr>
            </w:pPr>
            <w:r w:rsidRPr="004D2F8B">
              <w:rPr>
                <w:sz w:val="22"/>
                <w:szCs w:val="22"/>
              </w:rPr>
              <w:t xml:space="preserve"> </w:t>
            </w:r>
            <w:r w:rsidR="00E36B22" w:rsidRPr="004D2F8B">
              <w:rPr>
                <w:sz w:val="22"/>
                <w:szCs w:val="22"/>
              </w:rPr>
              <w:t xml:space="preserve">$ </w:t>
            </w:r>
            <w:r w:rsidR="00642126">
              <w:rPr>
                <w:sz w:val="22"/>
                <w:szCs w:val="22"/>
              </w:rPr>
              <w:t xml:space="preserve">   </w:t>
            </w:r>
            <w:r w:rsidR="00E36B22" w:rsidRPr="004D2F8B">
              <w:rPr>
                <w:sz w:val="22"/>
                <w:szCs w:val="22"/>
              </w:rPr>
              <w:t>2</w:t>
            </w:r>
            <w:r w:rsidR="005B1FC0">
              <w:rPr>
                <w:sz w:val="22"/>
                <w:szCs w:val="22"/>
              </w:rPr>
              <w:t>48,404.95</w:t>
            </w:r>
            <w:r w:rsidRPr="004D2F8B">
              <w:rPr>
                <w:sz w:val="22"/>
                <w:szCs w:val="22"/>
              </w:rPr>
              <w:t xml:space="preserve"> </w:t>
            </w:r>
          </w:p>
        </w:tc>
      </w:tr>
      <w:tr w:rsidR="004D2F8B" w:rsidRPr="004D2F8B" w14:paraId="10025479" w14:textId="77777777" w:rsidTr="00E36B22">
        <w:trPr>
          <w:trHeight w:val="247"/>
        </w:trPr>
        <w:tc>
          <w:tcPr>
            <w:tcW w:w="2690" w:type="dxa"/>
            <w:tcBorders>
              <w:top w:val="nil"/>
              <w:left w:val="nil"/>
              <w:bottom w:val="nil"/>
              <w:right w:val="nil"/>
            </w:tcBorders>
          </w:tcPr>
          <w:p w14:paraId="6EED9F10" w14:textId="77777777" w:rsidR="004D2F8B" w:rsidRPr="004D2F8B" w:rsidRDefault="004D2F8B" w:rsidP="004D2F8B">
            <w:pPr>
              <w:tabs>
                <w:tab w:val="left" w:pos="720"/>
                <w:tab w:val="left" w:pos="2055"/>
              </w:tabs>
              <w:rPr>
                <w:sz w:val="22"/>
                <w:szCs w:val="22"/>
              </w:rPr>
            </w:pPr>
            <w:r w:rsidRPr="004D2F8B">
              <w:rPr>
                <w:sz w:val="22"/>
                <w:szCs w:val="22"/>
              </w:rPr>
              <w:t>Gen. MM-Water</w:t>
            </w:r>
          </w:p>
        </w:tc>
        <w:tc>
          <w:tcPr>
            <w:tcW w:w="1798" w:type="dxa"/>
            <w:tcBorders>
              <w:top w:val="nil"/>
              <w:left w:val="nil"/>
              <w:bottom w:val="nil"/>
              <w:right w:val="nil"/>
            </w:tcBorders>
          </w:tcPr>
          <w:p w14:paraId="2CFC128A" w14:textId="57E0FBA1" w:rsidR="004D2F8B" w:rsidRPr="004D2F8B" w:rsidRDefault="004D2F8B" w:rsidP="004D2F8B">
            <w:pPr>
              <w:tabs>
                <w:tab w:val="left" w:pos="720"/>
                <w:tab w:val="left" w:pos="2055"/>
              </w:tabs>
              <w:rPr>
                <w:sz w:val="22"/>
                <w:szCs w:val="22"/>
              </w:rPr>
            </w:pPr>
            <w:r w:rsidRPr="004D2F8B">
              <w:rPr>
                <w:sz w:val="22"/>
                <w:szCs w:val="22"/>
              </w:rPr>
              <w:t xml:space="preserve"> $ </w:t>
            </w:r>
            <w:r>
              <w:rPr>
                <w:sz w:val="22"/>
                <w:szCs w:val="22"/>
              </w:rPr>
              <w:t xml:space="preserve">   </w:t>
            </w:r>
            <w:r w:rsidR="007B6146">
              <w:rPr>
                <w:sz w:val="22"/>
                <w:szCs w:val="22"/>
              </w:rPr>
              <w:t xml:space="preserve">  50,464.44</w:t>
            </w:r>
            <w:r w:rsidRPr="004D2F8B">
              <w:rPr>
                <w:sz w:val="22"/>
                <w:szCs w:val="22"/>
              </w:rPr>
              <w:t xml:space="preserve"> </w:t>
            </w:r>
          </w:p>
        </w:tc>
        <w:tc>
          <w:tcPr>
            <w:tcW w:w="1392" w:type="dxa"/>
            <w:tcBorders>
              <w:top w:val="nil"/>
              <w:left w:val="nil"/>
              <w:bottom w:val="nil"/>
              <w:right w:val="nil"/>
            </w:tcBorders>
          </w:tcPr>
          <w:p w14:paraId="5D5FF6FF" w14:textId="0B962D20" w:rsidR="004D2F8B" w:rsidRPr="004D2F8B" w:rsidRDefault="004D2F8B" w:rsidP="004D2F8B">
            <w:pPr>
              <w:tabs>
                <w:tab w:val="left" w:pos="720"/>
                <w:tab w:val="left" w:pos="2055"/>
              </w:tabs>
              <w:rPr>
                <w:sz w:val="22"/>
                <w:szCs w:val="22"/>
              </w:rPr>
            </w:pPr>
            <w:r w:rsidRPr="004D2F8B">
              <w:rPr>
                <w:sz w:val="22"/>
                <w:szCs w:val="22"/>
              </w:rPr>
              <w:t xml:space="preserve"> $         </w:t>
            </w:r>
            <w:r w:rsidR="007B6146">
              <w:rPr>
                <w:sz w:val="22"/>
                <w:szCs w:val="22"/>
              </w:rPr>
              <w:t>5.14</w:t>
            </w:r>
            <w:r w:rsidRPr="004D2F8B">
              <w:rPr>
                <w:sz w:val="22"/>
                <w:szCs w:val="22"/>
              </w:rPr>
              <w:t xml:space="preserve"> </w:t>
            </w:r>
          </w:p>
        </w:tc>
        <w:tc>
          <w:tcPr>
            <w:tcW w:w="1620" w:type="dxa"/>
            <w:tcBorders>
              <w:top w:val="nil"/>
              <w:left w:val="nil"/>
              <w:bottom w:val="nil"/>
              <w:right w:val="nil"/>
            </w:tcBorders>
          </w:tcPr>
          <w:p w14:paraId="45937DB0" w14:textId="77777777" w:rsidR="004D2F8B" w:rsidRPr="004D2F8B" w:rsidRDefault="004D2F8B" w:rsidP="004D2F8B">
            <w:pPr>
              <w:tabs>
                <w:tab w:val="left" w:pos="720"/>
                <w:tab w:val="left" w:pos="2055"/>
              </w:tabs>
              <w:rPr>
                <w:sz w:val="22"/>
                <w:szCs w:val="22"/>
              </w:rPr>
            </w:pPr>
            <w:r w:rsidRPr="004D2F8B">
              <w:rPr>
                <w:sz w:val="22"/>
                <w:szCs w:val="22"/>
              </w:rPr>
              <w:t xml:space="preserve">   </w:t>
            </w:r>
          </w:p>
        </w:tc>
        <w:tc>
          <w:tcPr>
            <w:tcW w:w="1710" w:type="dxa"/>
            <w:tcBorders>
              <w:top w:val="nil"/>
              <w:left w:val="nil"/>
              <w:bottom w:val="nil"/>
              <w:right w:val="nil"/>
            </w:tcBorders>
          </w:tcPr>
          <w:p w14:paraId="464995BD" w14:textId="47E73EFC" w:rsidR="004D2F8B" w:rsidRPr="004D2F8B" w:rsidRDefault="004D2F8B" w:rsidP="004D2F8B">
            <w:pPr>
              <w:tabs>
                <w:tab w:val="left" w:pos="720"/>
                <w:tab w:val="left" w:pos="2055"/>
              </w:tabs>
              <w:rPr>
                <w:sz w:val="22"/>
                <w:szCs w:val="22"/>
              </w:rPr>
            </w:pPr>
            <w:r w:rsidRPr="004D2F8B">
              <w:rPr>
                <w:sz w:val="22"/>
                <w:szCs w:val="22"/>
              </w:rPr>
              <w:t xml:space="preserve"> $   </w:t>
            </w:r>
            <w:r w:rsidR="00642126">
              <w:rPr>
                <w:sz w:val="22"/>
                <w:szCs w:val="22"/>
              </w:rPr>
              <w:t xml:space="preserve">  </w:t>
            </w:r>
            <w:r w:rsidRPr="004D2F8B">
              <w:rPr>
                <w:sz w:val="22"/>
                <w:szCs w:val="22"/>
              </w:rPr>
              <w:t xml:space="preserve"> </w:t>
            </w:r>
            <w:r w:rsidR="007B6146">
              <w:rPr>
                <w:sz w:val="22"/>
                <w:szCs w:val="22"/>
              </w:rPr>
              <w:t>50,469.58</w:t>
            </w:r>
            <w:r w:rsidRPr="004D2F8B">
              <w:rPr>
                <w:sz w:val="22"/>
                <w:szCs w:val="22"/>
              </w:rPr>
              <w:t xml:space="preserve"> </w:t>
            </w:r>
          </w:p>
        </w:tc>
      </w:tr>
      <w:tr w:rsidR="004D2F8B" w:rsidRPr="004D2F8B" w14:paraId="0354D201" w14:textId="77777777" w:rsidTr="00E36B22">
        <w:trPr>
          <w:trHeight w:val="247"/>
        </w:trPr>
        <w:tc>
          <w:tcPr>
            <w:tcW w:w="2690" w:type="dxa"/>
            <w:tcBorders>
              <w:top w:val="nil"/>
              <w:left w:val="nil"/>
              <w:bottom w:val="nil"/>
              <w:right w:val="nil"/>
            </w:tcBorders>
          </w:tcPr>
          <w:p w14:paraId="446F4D25" w14:textId="77777777" w:rsidR="004D2F8B" w:rsidRPr="004D2F8B" w:rsidRDefault="004D2F8B" w:rsidP="004D2F8B">
            <w:pPr>
              <w:tabs>
                <w:tab w:val="left" w:pos="720"/>
                <w:tab w:val="left" w:pos="2055"/>
              </w:tabs>
              <w:rPr>
                <w:sz w:val="22"/>
                <w:szCs w:val="22"/>
              </w:rPr>
            </w:pPr>
            <w:r w:rsidRPr="004D2F8B">
              <w:rPr>
                <w:sz w:val="22"/>
                <w:szCs w:val="22"/>
              </w:rPr>
              <w:t>Gen. MM Sewer</w:t>
            </w:r>
          </w:p>
        </w:tc>
        <w:tc>
          <w:tcPr>
            <w:tcW w:w="1798" w:type="dxa"/>
            <w:tcBorders>
              <w:top w:val="nil"/>
              <w:left w:val="nil"/>
              <w:bottom w:val="nil"/>
              <w:right w:val="nil"/>
            </w:tcBorders>
          </w:tcPr>
          <w:p w14:paraId="7CEF5E34" w14:textId="629AD38D" w:rsidR="004D2F8B" w:rsidRPr="004D2F8B" w:rsidRDefault="004D2F8B" w:rsidP="004D2F8B">
            <w:pPr>
              <w:tabs>
                <w:tab w:val="left" w:pos="720"/>
                <w:tab w:val="left" w:pos="2055"/>
              </w:tabs>
              <w:rPr>
                <w:sz w:val="22"/>
                <w:szCs w:val="22"/>
              </w:rPr>
            </w:pPr>
            <w:r w:rsidRPr="004D2F8B">
              <w:rPr>
                <w:sz w:val="22"/>
                <w:szCs w:val="22"/>
              </w:rPr>
              <w:t xml:space="preserve"> </w:t>
            </w:r>
            <w:r w:rsidR="004E4B1A" w:rsidRPr="004D2F8B">
              <w:rPr>
                <w:sz w:val="22"/>
                <w:szCs w:val="22"/>
              </w:rPr>
              <w:t xml:space="preserve">$ </w:t>
            </w:r>
            <w:r w:rsidR="007B6146">
              <w:rPr>
                <w:sz w:val="22"/>
                <w:szCs w:val="22"/>
              </w:rPr>
              <w:t xml:space="preserve">   142,200.13</w:t>
            </w:r>
          </w:p>
        </w:tc>
        <w:tc>
          <w:tcPr>
            <w:tcW w:w="1392" w:type="dxa"/>
            <w:tcBorders>
              <w:top w:val="nil"/>
              <w:left w:val="nil"/>
              <w:bottom w:val="nil"/>
              <w:right w:val="nil"/>
            </w:tcBorders>
          </w:tcPr>
          <w:p w14:paraId="05FDE1F6" w14:textId="3503D50A" w:rsidR="004D2F8B" w:rsidRPr="004D2F8B" w:rsidRDefault="004D2F8B" w:rsidP="004D2F8B">
            <w:pPr>
              <w:tabs>
                <w:tab w:val="left" w:pos="720"/>
                <w:tab w:val="left" w:pos="2055"/>
              </w:tabs>
              <w:rPr>
                <w:sz w:val="22"/>
                <w:szCs w:val="22"/>
              </w:rPr>
            </w:pPr>
            <w:r w:rsidRPr="004D2F8B">
              <w:rPr>
                <w:sz w:val="22"/>
                <w:szCs w:val="22"/>
              </w:rPr>
              <w:t xml:space="preserve"> $         </w:t>
            </w:r>
            <w:r w:rsidR="007B6146">
              <w:rPr>
                <w:sz w:val="22"/>
                <w:szCs w:val="22"/>
              </w:rPr>
              <w:t>8.55</w:t>
            </w:r>
            <w:r w:rsidRPr="004D2F8B">
              <w:rPr>
                <w:sz w:val="22"/>
                <w:szCs w:val="22"/>
              </w:rPr>
              <w:t xml:space="preserve"> </w:t>
            </w:r>
          </w:p>
        </w:tc>
        <w:tc>
          <w:tcPr>
            <w:tcW w:w="1620" w:type="dxa"/>
            <w:tcBorders>
              <w:top w:val="nil"/>
              <w:left w:val="nil"/>
              <w:bottom w:val="nil"/>
              <w:right w:val="nil"/>
            </w:tcBorders>
          </w:tcPr>
          <w:p w14:paraId="77D25196" w14:textId="77777777" w:rsidR="004D2F8B" w:rsidRPr="004D2F8B" w:rsidRDefault="004D2F8B" w:rsidP="004D2F8B">
            <w:pPr>
              <w:tabs>
                <w:tab w:val="left" w:pos="720"/>
                <w:tab w:val="left" w:pos="2055"/>
              </w:tabs>
              <w:rPr>
                <w:sz w:val="22"/>
                <w:szCs w:val="22"/>
              </w:rPr>
            </w:pPr>
          </w:p>
        </w:tc>
        <w:tc>
          <w:tcPr>
            <w:tcW w:w="1710" w:type="dxa"/>
            <w:tcBorders>
              <w:top w:val="nil"/>
              <w:left w:val="nil"/>
              <w:bottom w:val="nil"/>
              <w:right w:val="nil"/>
            </w:tcBorders>
          </w:tcPr>
          <w:p w14:paraId="5A90E2AC" w14:textId="5669ED82" w:rsidR="004D2F8B" w:rsidRPr="004D2F8B" w:rsidRDefault="004D2F8B" w:rsidP="004D2F8B">
            <w:pPr>
              <w:tabs>
                <w:tab w:val="left" w:pos="720"/>
                <w:tab w:val="left" w:pos="2055"/>
              </w:tabs>
              <w:rPr>
                <w:sz w:val="22"/>
                <w:szCs w:val="22"/>
              </w:rPr>
            </w:pPr>
            <w:r w:rsidRPr="004D2F8B">
              <w:rPr>
                <w:sz w:val="22"/>
                <w:szCs w:val="22"/>
              </w:rPr>
              <w:t xml:space="preserve"> </w:t>
            </w:r>
            <w:r w:rsidR="007841DC" w:rsidRPr="004D2F8B">
              <w:rPr>
                <w:sz w:val="22"/>
                <w:szCs w:val="22"/>
              </w:rPr>
              <w:t xml:space="preserve">$ </w:t>
            </w:r>
            <w:r w:rsidR="00642126">
              <w:rPr>
                <w:sz w:val="22"/>
                <w:szCs w:val="22"/>
              </w:rPr>
              <w:t xml:space="preserve">   </w:t>
            </w:r>
            <w:r w:rsidR="007841DC" w:rsidRPr="004D2F8B">
              <w:rPr>
                <w:sz w:val="22"/>
                <w:szCs w:val="22"/>
              </w:rPr>
              <w:t>142,20</w:t>
            </w:r>
            <w:r w:rsidR="007B6146">
              <w:rPr>
                <w:sz w:val="22"/>
                <w:szCs w:val="22"/>
              </w:rPr>
              <w:t>8.68</w:t>
            </w:r>
            <w:r w:rsidRPr="004D2F8B">
              <w:rPr>
                <w:sz w:val="22"/>
                <w:szCs w:val="22"/>
              </w:rPr>
              <w:t xml:space="preserve"> </w:t>
            </w:r>
          </w:p>
        </w:tc>
      </w:tr>
      <w:tr w:rsidR="004D2F8B" w:rsidRPr="004D2F8B" w14:paraId="29BD0969" w14:textId="77777777" w:rsidTr="00E36B22">
        <w:trPr>
          <w:trHeight w:val="259"/>
        </w:trPr>
        <w:tc>
          <w:tcPr>
            <w:tcW w:w="2690" w:type="dxa"/>
            <w:tcBorders>
              <w:top w:val="nil"/>
              <w:left w:val="nil"/>
              <w:bottom w:val="nil"/>
              <w:right w:val="nil"/>
            </w:tcBorders>
          </w:tcPr>
          <w:p w14:paraId="68092AF5" w14:textId="4E20B2DD" w:rsidR="004D2F8B" w:rsidRPr="004D2F8B" w:rsidRDefault="004D2F8B" w:rsidP="004D2F8B">
            <w:pPr>
              <w:tabs>
                <w:tab w:val="left" w:pos="720"/>
                <w:tab w:val="left" w:pos="2055"/>
              </w:tabs>
              <w:rPr>
                <w:b/>
                <w:bCs/>
                <w:sz w:val="22"/>
                <w:szCs w:val="22"/>
              </w:rPr>
            </w:pPr>
            <w:r w:rsidRPr="004D2F8B">
              <w:rPr>
                <w:b/>
                <w:bCs/>
                <w:sz w:val="22"/>
                <w:szCs w:val="22"/>
              </w:rPr>
              <w:t>TOTAL OPERATING FUN</w:t>
            </w:r>
            <w:r>
              <w:rPr>
                <w:b/>
                <w:bCs/>
                <w:sz w:val="22"/>
                <w:szCs w:val="22"/>
              </w:rPr>
              <w:t>D</w:t>
            </w:r>
          </w:p>
        </w:tc>
        <w:tc>
          <w:tcPr>
            <w:tcW w:w="1798" w:type="dxa"/>
            <w:tcBorders>
              <w:top w:val="nil"/>
              <w:left w:val="nil"/>
              <w:bottom w:val="double" w:sz="6" w:space="0" w:color="auto"/>
              <w:right w:val="nil"/>
            </w:tcBorders>
          </w:tcPr>
          <w:p w14:paraId="42C1D47E" w14:textId="77777777" w:rsidR="004D2F8B" w:rsidRPr="004D2F8B" w:rsidRDefault="004D2F8B" w:rsidP="004D2F8B">
            <w:pPr>
              <w:tabs>
                <w:tab w:val="left" w:pos="720"/>
                <w:tab w:val="left" w:pos="2055"/>
              </w:tabs>
              <w:rPr>
                <w:sz w:val="22"/>
                <w:szCs w:val="22"/>
              </w:rPr>
            </w:pPr>
            <w:r w:rsidRPr="004D2F8B">
              <w:rPr>
                <w:sz w:val="22"/>
                <w:szCs w:val="22"/>
              </w:rPr>
              <w:t xml:space="preserve">   </w:t>
            </w:r>
          </w:p>
        </w:tc>
        <w:tc>
          <w:tcPr>
            <w:tcW w:w="1392" w:type="dxa"/>
            <w:tcBorders>
              <w:top w:val="nil"/>
              <w:left w:val="nil"/>
              <w:bottom w:val="double" w:sz="6" w:space="0" w:color="auto"/>
              <w:right w:val="nil"/>
            </w:tcBorders>
          </w:tcPr>
          <w:p w14:paraId="2101CE4D" w14:textId="77777777" w:rsidR="004D2F8B" w:rsidRPr="004D2F8B" w:rsidRDefault="004D2F8B" w:rsidP="004D2F8B">
            <w:pPr>
              <w:tabs>
                <w:tab w:val="left" w:pos="720"/>
                <w:tab w:val="left" w:pos="2055"/>
              </w:tabs>
              <w:rPr>
                <w:sz w:val="22"/>
                <w:szCs w:val="22"/>
              </w:rPr>
            </w:pPr>
            <w:r w:rsidRPr="004D2F8B">
              <w:rPr>
                <w:sz w:val="22"/>
                <w:szCs w:val="22"/>
              </w:rPr>
              <w:t xml:space="preserve">   </w:t>
            </w:r>
          </w:p>
        </w:tc>
        <w:tc>
          <w:tcPr>
            <w:tcW w:w="1620" w:type="dxa"/>
            <w:tcBorders>
              <w:top w:val="nil"/>
              <w:left w:val="nil"/>
              <w:bottom w:val="double" w:sz="6" w:space="0" w:color="auto"/>
              <w:right w:val="nil"/>
            </w:tcBorders>
          </w:tcPr>
          <w:p w14:paraId="5D54225C" w14:textId="4A0B7F33" w:rsidR="004D2F8B" w:rsidRPr="004D2F8B" w:rsidRDefault="00CA5E34" w:rsidP="004D2F8B">
            <w:pPr>
              <w:tabs>
                <w:tab w:val="left" w:pos="720"/>
                <w:tab w:val="left" w:pos="2055"/>
              </w:tabs>
              <w:rPr>
                <w:sz w:val="22"/>
                <w:szCs w:val="22"/>
              </w:rPr>
            </w:pPr>
            <w:r>
              <w:rPr>
                <w:sz w:val="22"/>
                <w:szCs w:val="22"/>
              </w:rPr>
              <w:t xml:space="preserve"> </w:t>
            </w:r>
          </w:p>
        </w:tc>
        <w:tc>
          <w:tcPr>
            <w:tcW w:w="1710" w:type="dxa"/>
            <w:tcBorders>
              <w:top w:val="single" w:sz="6" w:space="0" w:color="auto"/>
              <w:left w:val="nil"/>
              <w:bottom w:val="double" w:sz="6" w:space="0" w:color="auto"/>
              <w:right w:val="nil"/>
            </w:tcBorders>
          </w:tcPr>
          <w:p w14:paraId="7FB6FAB6" w14:textId="1BD245CA" w:rsidR="004D2F8B" w:rsidRPr="004D2F8B" w:rsidRDefault="00CA5E34" w:rsidP="004D2F8B">
            <w:pPr>
              <w:tabs>
                <w:tab w:val="left" w:pos="720"/>
                <w:tab w:val="left" w:pos="2055"/>
              </w:tabs>
              <w:rPr>
                <w:b/>
                <w:bCs/>
                <w:sz w:val="22"/>
                <w:szCs w:val="22"/>
              </w:rPr>
            </w:pPr>
            <w:r>
              <w:rPr>
                <w:b/>
                <w:bCs/>
                <w:sz w:val="22"/>
                <w:szCs w:val="22"/>
              </w:rPr>
              <w:t xml:space="preserve"> </w:t>
            </w:r>
            <w:proofErr w:type="gramStart"/>
            <w:r>
              <w:rPr>
                <w:b/>
                <w:bCs/>
                <w:sz w:val="22"/>
                <w:szCs w:val="22"/>
              </w:rPr>
              <w:t>$</w:t>
            </w:r>
            <w:r w:rsidR="00D67426">
              <w:rPr>
                <w:b/>
                <w:bCs/>
                <w:sz w:val="22"/>
                <w:szCs w:val="22"/>
              </w:rPr>
              <w:t xml:space="preserve">  </w:t>
            </w:r>
            <w:r w:rsidR="004D2F8B" w:rsidRPr="004D2F8B">
              <w:rPr>
                <w:b/>
                <w:bCs/>
                <w:sz w:val="22"/>
                <w:szCs w:val="22"/>
              </w:rPr>
              <w:t>(</w:t>
            </w:r>
            <w:proofErr w:type="gramEnd"/>
            <w:r w:rsidR="007B6146">
              <w:rPr>
                <w:b/>
                <w:bCs/>
                <w:sz w:val="22"/>
                <w:szCs w:val="22"/>
              </w:rPr>
              <w:t>631,722.77</w:t>
            </w:r>
            <w:r w:rsidR="004D2F8B" w:rsidRPr="004D2F8B">
              <w:rPr>
                <w:b/>
                <w:bCs/>
                <w:sz w:val="22"/>
                <w:szCs w:val="22"/>
              </w:rPr>
              <w:t>)</w:t>
            </w:r>
          </w:p>
        </w:tc>
      </w:tr>
      <w:tr w:rsidR="004D2F8B" w:rsidRPr="004D2F8B" w14:paraId="3085A985" w14:textId="77777777" w:rsidTr="00E36B22">
        <w:trPr>
          <w:trHeight w:val="259"/>
        </w:trPr>
        <w:tc>
          <w:tcPr>
            <w:tcW w:w="2690" w:type="dxa"/>
            <w:tcBorders>
              <w:top w:val="nil"/>
              <w:left w:val="nil"/>
              <w:bottom w:val="nil"/>
              <w:right w:val="nil"/>
            </w:tcBorders>
          </w:tcPr>
          <w:p w14:paraId="541ECD32" w14:textId="77777777" w:rsidR="004D2F8B" w:rsidRPr="004D2F8B" w:rsidRDefault="004D2F8B" w:rsidP="004D2F8B">
            <w:pPr>
              <w:tabs>
                <w:tab w:val="left" w:pos="720"/>
                <w:tab w:val="left" w:pos="2055"/>
              </w:tabs>
              <w:rPr>
                <w:b/>
                <w:bCs/>
                <w:sz w:val="22"/>
                <w:szCs w:val="22"/>
              </w:rPr>
            </w:pPr>
          </w:p>
        </w:tc>
        <w:tc>
          <w:tcPr>
            <w:tcW w:w="1798" w:type="dxa"/>
            <w:tcBorders>
              <w:top w:val="nil"/>
              <w:left w:val="nil"/>
              <w:bottom w:val="nil"/>
              <w:right w:val="nil"/>
            </w:tcBorders>
          </w:tcPr>
          <w:p w14:paraId="3CB2DF04" w14:textId="77777777" w:rsidR="004D2F8B" w:rsidRPr="004D2F8B" w:rsidRDefault="004D2F8B" w:rsidP="004D2F8B">
            <w:pPr>
              <w:tabs>
                <w:tab w:val="left" w:pos="720"/>
                <w:tab w:val="left" w:pos="2055"/>
              </w:tabs>
              <w:rPr>
                <w:sz w:val="22"/>
                <w:szCs w:val="22"/>
              </w:rPr>
            </w:pPr>
          </w:p>
        </w:tc>
        <w:tc>
          <w:tcPr>
            <w:tcW w:w="1392" w:type="dxa"/>
            <w:tcBorders>
              <w:top w:val="nil"/>
              <w:left w:val="nil"/>
              <w:bottom w:val="nil"/>
              <w:right w:val="nil"/>
            </w:tcBorders>
          </w:tcPr>
          <w:p w14:paraId="35226CDA" w14:textId="77777777" w:rsidR="004D2F8B" w:rsidRPr="004D2F8B" w:rsidRDefault="004D2F8B" w:rsidP="004D2F8B">
            <w:pPr>
              <w:tabs>
                <w:tab w:val="left" w:pos="720"/>
                <w:tab w:val="left" w:pos="2055"/>
              </w:tabs>
              <w:rPr>
                <w:sz w:val="22"/>
                <w:szCs w:val="22"/>
              </w:rPr>
            </w:pPr>
          </w:p>
        </w:tc>
        <w:tc>
          <w:tcPr>
            <w:tcW w:w="1620" w:type="dxa"/>
            <w:tcBorders>
              <w:top w:val="nil"/>
              <w:left w:val="nil"/>
              <w:bottom w:val="nil"/>
              <w:right w:val="nil"/>
            </w:tcBorders>
          </w:tcPr>
          <w:p w14:paraId="04B6BD38" w14:textId="77777777" w:rsidR="004D2F8B" w:rsidRPr="004D2F8B" w:rsidRDefault="004D2F8B" w:rsidP="004D2F8B">
            <w:pPr>
              <w:tabs>
                <w:tab w:val="left" w:pos="720"/>
                <w:tab w:val="left" w:pos="2055"/>
              </w:tabs>
              <w:rPr>
                <w:sz w:val="22"/>
                <w:szCs w:val="22"/>
              </w:rPr>
            </w:pPr>
          </w:p>
        </w:tc>
        <w:tc>
          <w:tcPr>
            <w:tcW w:w="1710" w:type="dxa"/>
            <w:tcBorders>
              <w:top w:val="nil"/>
              <w:left w:val="nil"/>
              <w:bottom w:val="nil"/>
              <w:right w:val="nil"/>
            </w:tcBorders>
          </w:tcPr>
          <w:p w14:paraId="7185AE89" w14:textId="77777777" w:rsidR="004D2F8B" w:rsidRPr="004D2F8B" w:rsidRDefault="004D2F8B" w:rsidP="004D2F8B">
            <w:pPr>
              <w:tabs>
                <w:tab w:val="left" w:pos="720"/>
                <w:tab w:val="left" w:pos="2055"/>
              </w:tabs>
              <w:rPr>
                <w:b/>
                <w:bCs/>
                <w:sz w:val="22"/>
                <w:szCs w:val="22"/>
              </w:rPr>
            </w:pPr>
          </w:p>
        </w:tc>
      </w:tr>
      <w:tr w:rsidR="004D2F8B" w:rsidRPr="004D2F8B" w14:paraId="01458136" w14:textId="77777777" w:rsidTr="00E36B22">
        <w:trPr>
          <w:trHeight w:val="295"/>
        </w:trPr>
        <w:tc>
          <w:tcPr>
            <w:tcW w:w="2690" w:type="dxa"/>
            <w:tcBorders>
              <w:top w:val="nil"/>
              <w:left w:val="nil"/>
              <w:bottom w:val="nil"/>
              <w:right w:val="nil"/>
            </w:tcBorders>
          </w:tcPr>
          <w:p w14:paraId="12C50E96" w14:textId="77777777" w:rsidR="004D2F8B" w:rsidRPr="004D2F8B" w:rsidRDefault="004D2F8B" w:rsidP="004D2F8B">
            <w:pPr>
              <w:tabs>
                <w:tab w:val="left" w:pos="720"/>
                <w:tab w:val="left" w:pos="2055"/>
              </w:tabs>
              <w:rPr>
                <w:b/>
                <w:bCs/>
                <w:sz w:val="22"/>
                <w:szCs w:val="22"/>
              </w:rPr>
            </w:pPr>
          </w:p>
        </w:tc>
        <w:tc>
          <w:tcPr>
            <w:tcW w:w="1798" w:type="dxa"/>
            <w:tcBorders>
              <w:top w:val="nil"/>
              <w:left w:val="nil"/>
              <w:bottom w:val="nil"/>
              <w:right w:val="nil"/>
            </w:tcBorders>
          </w:tcPr>
          <w:p w14:paraId="2CCD5DF8" w14:textId="77777777" w:rsidR="004D2F8B" w:rsidRPr="004D2F8B" w:rsidRDefault="004D2F8B" w:rsidP="004D2F8B">
            <w:pPr>
              <w:tabs>
                <w:tab w:val="left" w:pos="720"/>
                <w:tab w:val="left" w:pos="2055"/>
              </w:tabs>
              <w:rPr>
                <w:sz w:val="22"/>
                <w:szCs w:val="22"/>
              </w:rPr>
            </w:pPr>
          </w:p>
        </w:tc>
        <w:tc>
          <w:tcPr>
            <w:tcW w:w="1392" w:type="dxa"/>
            <w:tcBorders>
              <w:top w:val="nil"/>
              <w:left w:val="nil"/>
              <w:bottom w:val="nil"/>
              <w:right w:val="nil"/>
            </w:tcBorders>
          </w:tcPr>
          <w:p w14:paraId="5D9AC5E3" w14:textId="77777777" w:rsidR="004D2F8B" w:rsidRPr="004D2F8B" w:rsidRDefault="004D2F8B" w:rsidP="004D2F8B">
            <w:pPr>
              <w:tabs>
                <w:tab w:val="left" w:pos="720"/>
                <w:tab w:val="left" w:pos="2055"/>
              </w:tabs>
              <w:rPr>
                <w:sz w:val="22"/>
                <w:szCs w:val="22"/>
              </w:rPr>
            </w:pPr>
          </w:p>
        </w:tc>
        <w:tc>
          <w:tcPr>
            <w:tcW w:w="1620" w:type="dxa"/>
            <w:tcBorders>
              <w:top w:val="nil"/>
              <w:left w:val="nil"/>
              <w:bottom w:val="nil"/>
              <w:right w:val="nil"/>
            </w:tcBorders>
          </w:tcPr>
          <w:p w14:paraId="15A68AA8" w14:textId="77777777" w:rsidR="004D2F8B" w:rsidRPr="004D2F8B" w:rsidRDefault="004D2F8B" w:rsidP="004D2F8B">
            <w:pPr>
              <w:tabs>
                <w:tab w:val="left" w:pos="720"/>
                <w:tab w:val="left" w:pos="2055"/>
              </w:tabs>
              <w:rPr>
                <w:sz w:val="22"/>
                <w:szCs w:val="22"/>
              </w:rPr>
            </w:pPr>
          </w:p>
        </w:tc>
        <w:tc>
          <w:tcPr>
            <w:tcW w:w="1710" w:type="dxa"/>
            <w:tcBorders>
              <w:top w:val="nil"/>
              <w:left w:val="nil"/>
              <w:bottom w:val="nil"/>
              <w:right w:val="nil"/>
            </w:tcBorders>
          </w:tcPr>
          <w:p w14:paraId="312205CE" w14:textId="77777777" w:rsidR="004D2F8B" w:rsidRPr="004D2F8B" w:rsidRDefault="004D2F8B" w:rsidP="004D2F8B">
            <w:pPr>
              <w:tabs>
                <w:tab w:val="left" w:pos="720"/>
                <w:tab w:val="left" w:pos="2055"/>
              </w:tabs>
              <w:rPr>
                <w:b/>
                <w:bCs/>
                <w:sz w:val="22"/>
                <w:szCs w:val="22"/>
              </w:rPr>
            </w:pPr>
          </w:p>
        </w:tc>
      </w:tr>
      <w:tr w:rsidR="00D85793" w:rsidRPr="004D2F8B" w14:paraId="52CE27DC" w14:textId="77777777" w:rsidTr="00E36B22">
        <w:trPr>
          <w:trHeight w:val="295"/>
        </w:trPr>
        <w:tc>
          <w:tcPr>
            <w:tcW w:w="2690" w:type="dxa"/>
            <w:tcBorders>
              <w:top w:val="nil"/>
              <w:left w:val="nil"/>
              <w:bottom w:val="nil"/>
              <w:right w:val="nil"/>
            </w:tcBorders>
          </w:tcPr>
          <w:p w14:paraId="627AB222" w14:textId="16C1A74C" w:rsidR="00D85793" w:rsidRPr="004D2F8B" w:rsidRDefault="00D85793" w:rsidP="00D85793">
            <w:pPr>
              <w:tabs>
                <w:tab w:val="left" w:pos="720"/>
                <w:tab w:val="left" w:pos="2055"/>
              </w:tabs>
              <w:rPr>
                <w:sz w:val="22"/>
                <w:szCs w:val="22"/>
              </w:rPr>
            </w:pPr>
            <w:r w:rsidRPr="004D2F8B">
              <w:rPr>
                <w:b/>
                <w:bCs/>
                <w:sz w:val="22"/>
                <w:szCs w:val="22"/>
              </w:rPr>
              <w:t>Other Accounts</w:t>
            </w:r>
          </w:p>
        </w:tc>
        <w:tc>
          <w:tcPr>
            <w:tcW w:w="1798" w:type="dxa"/>
            <w:tcBorders>
              <w:top w:val="nil"/>
              <w:left w:val="nil"/>
              <w:bottom w:val="nil"/>
              <w:right w:val="nil"/>
            </w:tcBorders>
          </w:tcPr>
          <w:p w14:paraId="1810A111" w14:textId="1E3BCA2E" w:rsidR="00D85793" w:rsidRPr="004D2F8B" w:rsidRDefault="00D85793" w:rsidP="00D85793">
            <w:pPr>
              <w:tabs>
                <w:tab w:val="left" w:pos="720"/>
                <w:tab w:val="left" w:pos="2055"/>
              </w:tabs>
              <w:rPr>
                <w:sz w:val="22"/>
                <w:szCs w:val="22"/>
              </w:rPr>
            </w:pPr>
            <w:r w:rsidRPr="004D2F8B">
              <w:rPr>
                <w:b/>
                <w:bCs/>
                <w:sz w:val="22"/>
                <w:szCs w:val="22"/>
              </w:rPr>
              <w:t>Balance Forward</w:t>
            </w:r>
          </w:p>
        </w:tc>
        <w:tc>
          <w:tcPr>
            <w:tcW w:w="1392" w:type="dxa"/>
            <w:tcBorders>
              <w:top w:val="nil"/>
              <w:left w:val="nil"/>
              <w:bottom w:val="nil"/>
              <w:right w:val="nil"/>
            </w:tcBorders>
          </w:tcPr>
          <w:p w14:paraId="50FFB888" w14:textId="76C809B2" w:rsidR="00D85793" w:rsidRPr="004D2F8B" w:rsidRDefault="00D85793" w:rsidP="00D85793">
            <w:pPr>
              <w:tabs>
                <w:tab w:val="left" w:pos="720"/>
                <w:tab w:val="left" w:pos="2055"/>
              </w:tabs>
              <w:rPr>
                <w:sz w:val="22"/>
                <w:szCs w:val="22"/>
              </w:rPr>
            </w:pPr>
            <w:r w:rsidRPr="004D2F8B">
              <w:rPr>
                <w:b/>
                <w:bCs/>
                <w:sz w:val="22"/>
                <w:szCs w:val="22"/>
              </w:rPr>
              <w:t>Deposits</w:t>
            </w:r>
          </w:p>
        </w:tc>
        <w:tc>
          <w:tcPr>
            <w:tcW w:w="1620" w:type="dxa"/>
            <w:tcBorders>
              <w:top w:val="nil"/>
              <w:left w:val="nil"/>
              <w:bottom w:val="nil"/>
              <w:right w:val="nil"/>
            </w:tcBorders>
          </w:tcPr>
          <w:p w14:paraId="7D570B73" w14:textId="7328DA56" w:rsidR="00D85793" w:rsidRPr="004D2F8B" w:rsidRDefault="00D85793" w:rsidP="00D85793">
            <w:pPr>
              <w:tabs>
                <w:tab w:val="left" w:pos="720"/>
                <w:tab w:val="left" w:pos="2055"/>
              </w:tabs>
              <w:rPr>
                <w:sz w:val="22"/>
                <w:szCs w:val="22"/>
              </w:rPr>
            </w:pPr>
            <w:r w:rsidRPr="004D2F8B">
              <w:rPr>
                <w:b/>
                <w:bCs/>
                <w:sz w:val="22"/>
                <w:szCs w:val="22"/>
              </w:rPr>
              <w:t>Withdrawal</w:t>
            </w:r>
          </w:p>
        </w:tc>
        <w:tc>
          <w:tcPr>
            <w:tcW w:w="1710" w:type="dxa"/>
            <w:tcBorders>
              <w:top w:val="nil"/>
              <w:left w:val="nil"/>
              <w:bottom w:val="nil"/>
              <w:right w:val="nil"/>
            </w:tcBorders>
          </w:tcPr>
          <w:p w14:paraId="0F5F3703" w14:textId="014D0C02" w:rsidR="00D85793" w:rsidRPr="004D2F8B" w:rsidRDefault="00D85793" w:rsidP="00D85793">
            <w:pPr>
              <w:tabs>
                <w:tab w:val="left" w:pos="720"/>
                <w:tab w:val="left" w:pos="2055"/>
              </w:tabs>
              <w:rPr>
                <w:sz w:val="22"/>
                <w:szCs w:val="22"/>
              </w:rPr>
            </w:pPr>
            <w:r w:rsidRPr="004D2F8B">
              <w:rPr>
                <w:b/>
                <w:bCs/>
                <w:sz w:val="22"/>
                <w:szCs w:val="22"/>
              </w:rPr>
              <w:t>Ending Balance</w:t>
            </w:r>
          </w:p>
        </w:tc>
      </w:tr>
      <w:tr w:rsidR="00D85793" w:rsidRPr="004D2F8B" w14:paraId="1C5E2C62" w14:textId="77777777" w:rsidTr="00E36B22">
        <w:trPr>
          <w:trHeight w:val="295"/>
        </w:trPr>
        <w:tc>
          <w:tcPr>
            <w:tcW w:w="2690" w:type="dxa"/>
            <w:tcBorders>
              <w:top w:val="nil"/>
              <w:left w:val="nil"/>
              <w:bottom w:val="nil"/>
              <w:right w:val="nil"/>
            </w:tcBorders>
          </w:tcPr>
          <w:p w14:paraId="49DBFE7C" w14:textId="03D25876" w:rsidR="00D85793" w:rsidRPr="004D2F8B" w:rsidRDefault="00D85793" w:rsidP="00D85793">
            <w:pPr>
              <w:tabs>
                <w:tab w:val="left" w:pos="720"/>
                <w:tab w:val="left" w:pos="2055"/>
              </w:tabs>
              <w:rPr>
                <w:b/>
                <w:bCs/>
                <w:sz w:val="22"/>
                <w:szCs w:val="22"/>
              </w:rPr>
            </w:pPr>
            <w:r w:rsidRPr="004D2F8B">
              <w:rPr>
                <w:sz w:val="22"/>
                <w:szCs w:val="22"/>
              </w:rPr>
              <w:t>Sewer Replacement MM</w:t>
            </w:r>
          </w:p>
        </w:tc>
        <w:tc>
          <w:tcPr>
            <w:tcW w:w="1798" w:type="dxa"/>
            <w:tcBorders>
              <w:top w:val="nil"/>
              <w:left w:val="nil"/>
              <w:bottom w:val="nil"/>
              <w:right w:val="nil"/>
            </w:tcBorders>
          </w:tcPr>
          <w:p w14:paraId="17BEB38A" w14:textId="4DE0AC7B" w:rsidR="00D85793" w:rsidRPr="004D2F8B" w:rsidRDefault="00D85793" w:rsidP="00D85793">
            <w:pPr>
              <w:tabs>
                <w:tab w:val="left" w:pos="720"/>
                <w:tab w:val="left" w:pos="2055"/>
              </w:tabs>
              <w:rPr>
                <w:b/>
                <w:bCs/>
                <w:sz w:val="22"/>
                <w:szCs w:val="22"/>
              </w:rPr>
            </w:pPr>
            <w:r w:rsidRPr="004D2F8B">
              <w:rPr>
                <w:sz w:val="22"/>
                <w:szCs w:val="22"/>
              </w:rPr>
              <w:t xml:space="preserve"> </w:t>
            </w:r>
            <w:proofErr w:type="gramStart"/>
            <w:r w:rsidRPr="004D2F8B">
              <w:rPr>
                <w:sz w:val="22"/>
                <w:szCs w:val="22"/>
              </w:rPr>
              <w:t xml:space="preserve">$ </w:t>
            </w:r>
            <w:r w:rsidR="007B6146">
              <w:rPr>
                <w:sz w:val="22"/>
                <w:szCs w:val="22"/>
              </w:rPr>
              <w:t xml:space="preserve"> </w:t>
            </w:r>
            <w:r w:rsidR="00156772">
              <w:rPr>
                <w:sz w:val="22"/>
                <w:szCs w:val="22"/>
              </w:rPr>
              <w:t>150,92</w:t>
            </w:r>
            <w:r w:rsidR="007B6146">
              <w:rPr>
                <w:sz w:val="22"/>
                <w:szCs w:val="22"/>
              </w:rPr>
              <w:t>9.57</w:t>
            </w:r>
            <w:proofErr w:type="gramEnd"/>
            <w:r w:rsidRPr="004D2F8B">
              <w:rPr>
                <w:sz w:val="22"/>
                <w:szCs w:val="22"/>
              </w:rPr>
              <w:t xml:space="preserve"> </w:t>
            </w:r>
          </w:p>
        </w:tc>
        <w:tc>
          <w:tcPr>
            <w:tcW w:w="1392" w:type="dxa"/>
            <w:tcBorders>
              <w:top w:val="nil"/>
              <w:left w:val="nil"/>
              <w:bottom w:val="nil"/>
              <w:right w:val="nil"/>
            </w:tcBorders>
          </w:tcPr>
          <w:p w14:paraId="09FA7C78" w14:textId="31E28E03" w:rsidR="00D85793" w:rsidRPr="004D2F8B" w:rsidRDefault="00D85793" w:rsidP="00D85793">
            <w:pPr>
              <w:tabs>
                <w:tab w:val="left" w:pos="720"/>
                <w:tab w:val="left" w:pos="2055"/>
              </w:tabs>
              <w:rPr>
                <w:b/>
                <w:bCs/>
                <w:sz w:val="22"/>
                <w:szCs w:val="22"/>
              </w:rPr>
            </w:pPr>
            <w:r w:rsidRPr="004D2F8B">
              <w:rPr>
                <w:sz w:val="22"/>
                <w:szCs w:val="22"/>
              </w:rPr>
              <w:t xml:space="preserve"> $     </w:t>
            </w:r>
            <w:r w:rsidR="0018597F">
              <w:rPr>
                <w:sz w:val="22"/>
                <w:szCs w:val="22"/>
              </w:rPr>
              <w:t>6.08</w:t>
            </w:r>
            <w:r w:rsidRPr="004D2F8B">
              <w:rPr>
                <w:sz w:val="22"/>
                <w:szCs w:val="22"/>
              </w:rPr>
              <w:t xml:space="preserve"> </w:t>
            </w:r>
          </w:p>
        </w:tc>
        <w:tc>
          <w:tcPr>
            <w:tcW w:w="1620" w:type="dxa"/>
            <w:tcBorders>
              <w:top w:val="nil"/>
              <w:left w:val="nil"/>
              <w:bottom w:val="nil"/>
              <w:right w:val="nil"/>
            </w:tcBorders>
          </w:tcPr>
          <w:p w14:paraId="6985B812" w14:textId="0CFF0CA9" w:rsidR="00D85793" w:rsidRPr="004D2F8B" w:rsidRDefault="00D85793" w:rsidP="00D85793">
            <w:pPr>
              <w:tabs>
                <w:tab w:val="left" w:pos="720"/>
                <w:tab w:val="left" w:pos="2055"/>
              </w:tabs>
              <w:rPr>
                <w:b/>
                <w:bCs/>
                <w:sz w:val="22"/>
                <w:szCs w:val="22"/>
              </w:rPr>
            </w:pPr>
            <w:r w:rsidRPr="004D2F8B">
              <w:rPr>
                <w:sz w:val="22"/>
                <w:szCs w:val="22"/>
              </w:rPr>
              <w:t xml:space="preserve"> $                 -   </w:t>
            </w:r>
          </w:p>
        </w:tc>
        <w:tc>
          <w:tcPr>
            <w:tcW w:w="1710" w:type="dxa"/>
            <w:tcBorders>
              <w:top w:val="nil"/>
              <w:left w:val="nil"/>
              <w:bottom w:val="nil"/>
              <w:right w:val="nil"/>
            </w:tcBorders>
          </w:tcPr>
          <w:p w14:paraId="49F37862" w14:textId="2080F6FF" w:rsidR="00D85793" w:rsidRPr="004D2F8B" w:rsidRDefault="00D85793" w:rsidP="00D85793">
            <w:pPr>
              <w:tabs>
                <w:tab w:val="left" w:pos="720"/>
                <w:tab w:val="left" w:pos="2055"/>
              </w:tabs>
              <w:rPr>
                <w:b/>
                <w:bCs/>
                <w:sz w:val="22"/>
                <w:szCs w:val="22"/>
              </w:rPr>
            </w:pPr>
            <w:r w:rsidRPr="004D2F8B">
              <w:rPr>
                <w:sz w:val="22"/>
                <w:szCs w:val="22"/>
              </w:rPr>
              <w:t xml:space="preserve"> </w:t>
            </w:r>
            <w:r w:rsidR="007841DC" w:rsidRPr="004D2F8B">
              <w:rPr>
                <w:sz w:val="22"/>
                <w:szCs w:val="22"/>
              </w:rPr>
              <w:t xml:space="preserve">$ </w:t>
            </w:r>
            <w:r w:rsidR="005E593F">
              <w:rPr>
                <w:sz w:val="22"/>
                <w:szCs w:val="22"/>
              </w:rPr>
              <w:t xml:space="preserve">  </w:t>
            </w:r>
            <w:r w:rsidR="007841DC" w:rsidRPr="004D2F8B">
              <w:rPr>
                <w:sz w:val="22"/>
                <w:szCs w:val="22"/>
              </w:rPr>
              <w:t>150,9</w:t>
            </w:r>
            <w:r w:rsidR="0018597F">
              <w:rPr>
                <w:sz w:val="22"/>
                <w:szCs w:val="22"/>
              </w:rPr>
              <w:t>35.65</w:t>
            </w:r>
          </w:p>
        </w:tc>
      </w:tr>
      <w:tr w:rsidR="00D85793" w:rsidRPr="004D2F8B" w14:paraId="09BAB2D6" w14:textId="77777777" w:rsidTr="00E36B22">
        <w:trPr>
          <w:trHeight w:val="295"/>
        </w:trPr>
        <w:tc>
          <w:tcPr>
            <w:tcW w:w="2690" w:type="dxa"/>
            <w:tcBorders>
              <w:top w:val="nil"/>
              <w:left w:val="nil"/>
              <w:bottom w:val="nil"/>
              <w:right w:val="nil"/>
            </w:tcBorders>
          </w:tcPr>
          <w:p w14:paraId="63D96AD7" w14:textId="12B3C307" w:rsidR="00D85793" w:rsidRPr="004D2F8B" w:rsidRDefault="00D85793" w:rsidP="00D85793">
            <w:pPr>
              <w:tabs>
                <w:tab w:val="left" w:pos="720"/>
                <w:tab w:val="left" w:pos="2055"/>
              </w:tabs>
              <w:rPr>
                <w:sz w:val="22"/>
                <w:szCs w:val="22"/>
              </w:rPr>
            </w:pPr>
            <w:r w:rsidRPr="004D2F8B">
              <w:rPr>
                <w:sz w:val="22"/>
                <w:szCs w:val="22"/>
              </w:rPr>
              <w:t>Water Replacement MM</w:t>
            </w:r>
          </w:p>
        </w:tc>
        <w:tc>
          <w:tcPr>
            <w:tcW w:w="1798" w:type="dxa"/>
            <w:tcBorders>
              <w:top w:val="nil"/>
              <w:left w:val="nil"/>
              <w:bottom w:val="nil"/>
              <w:right w:val="nil"/>
            </w:tcBorders>
          </w:tcPr>
          <w:p w14:paraId="26E49FA3" w14:textId="041E0CFE" w:rsidR="00D85793" w:rsidRPr="004D2F8B" w:rsidRDefault="00D85793" w:rsidP="00D85793">
            <w:pPr>
              <w:tabs>
                <w:tab w:val="left" w:pos="720"/>
                <w:tab w:val="left" w:pos="2055"/>
              </w:tabs>
              <w:rPr>
                <w:sz w:val="22"/>
                <w:szCs w:val="22"/>
              </w:rPr>
            </w:pPr>
            <w:r w:rsidRPr="004D2F8B">
              <w:rPr>
                <w:sz w:val="22"/>
                <w:szCs w:val="22"/>
              </w:rPr>
              <w:t xml:space="preserve"> $   </w:t>
            </w:r>
            <w:r w:rsidR="0018597F">
              <w:rPr>
                <w:sz w:val="22"/>
                <w:szCs w:val="22"/>
              </w:rPr>
              <w:t xml:space="preserve"> 53,279.62</w:t>
            </w:r>
          </w:p>
        </w:tc>
        <w:tc>
          <w:tcPr>
            <w:tcW w:w="1392" w:type="dxa"/>
            <w:tcBorders>
              <w:top w:val="nil"/>
              <w:left w:val="nil"/>
              <w:bottom w:val="nil"/>
              <w:right w:val="nil"/>
            </w:tcBorders>
          </w:tcPr>
          <w:p w14:paraId="2BCCE86A" w14:textId="5892CA55" w:rsidR="00D85793" w:rsidRPr="004D2F8B" w:rsidRDefault="00D85793" w:rsidP="00D85793">
            <w:pPr>
              <w:tabs>
                <w:tab w:val="left" w:pos="720"/>
                <w:tab w:val="left" w:pos="2055"/>
              </w:tabs>
              <w:rPr>
                <w:sz w:val="22"/>
                <w:szCs w:val="22"/>
              </w:rPr>
            </w:pPr>
            <w:r w:rsidRPr="004D2F8B">
              <w:rPr>
                <w:sz w:val="22"/>
                <w:szCs w:val="22"/>
              </w:rPr>
              <w:t xml:space="preserve"> $     </w:t>
            </w:r>
            <w:r w:rsidR="0018597F">
              <w:rPr>
                <w:sz w:val="22"/>
                <w:szCs w:val="22"/>
              </w:rPr>
              <w:t>2.15</w:t>
            </w:r>
          </w:p>
        </w:tc>
        <w:tc>
          <w:tcPr>
            <w:tcW w:w="1620" w:type="dxa"/>
            <w:tcBorders>
              <w:top w:val="nil"/>
              <w:left w:val="nil"/>
              <w:bottom w:val="nil"/>
              <w:right w:val="nil"/>
            </w:tcBorders>
          </w:tcPr>
          <w:p w14:paraId="6EFCE6D3" w14:textId="734D611A" w:rsidR="00D85793" w:rsidRPr="004D2F8B" w:rsidRDefault="00D85793" w:rsidP="00D85793">
            <w:pPr>
              <w:tabs>
                <w:tab w:val="left" w:pos="720"/>
                <w:tab w:val="left" w:pos="2055"/>
              </w:tabs>
              <w:rPr>
                <w:sz w:val="22"/>
                <w:szCs w:val="22"/>
              </w:rPr>
            </w:pPr>
            <w:r w:rsidRPr="004D2F8B">
              <w:rPr>
                <w:sz w:val="22"/>
                <w:szCs w:val="22"/>
              </w:rPr>
              <w:t xml:space="preserve"> </w:t>
            </w:r>
            <w:r w:rsidR="007841DC" w:rsidRPr="004D2F8B">
              <w:rPr>
                <w:sz w:val="22"/>
                <w:szCs w:val="22"/>
              </w:rPr>
              <w:t xml:space="preserve">$ </w:t>
            </w:r>
            <w:r w:rsidRPr="004D2F8B">
              <w:rPr>
                <w:sz w:val="22"/>
                <w:szCs w:val="22"/>
              </w:rPr>
              <w:t xml:space="preserve"> </w:t>
            </w:r>
          </w:p>
        </w:tc>
        <w:tc>
          <w:tcPr>
            <w:tcW w:w="1710" w:type="dxa"/>
            <w:tcBorders>
              <w:top w:val="nil"/>
              <w:left w:val="nil"/>
              <w:bottom w:val="nil"/>
              <w:right w:val="nil"/>
            </w:tcBorders>
          </w:tcPr>
          <w:p w14:paraId="77300EF5" w14:textId="0E90518F" w:rsidR="00D85793" w:rsidRPr="004D2F8B" w:rsidRDefault="00D85793" w:rsidP="00D85793">
            <w:pPr>
              <w:tabs>
                <w:tab w:val="left" w:pos="720"/>
                <w:tab w:val="left" w:pos="2055"/>
              </w:tabs>
              <w:rPr>
                <w:sz w:val="22"/>
                <w:szCs w:val="22"/>
              </w:rPr>
            </w:pPr>
            <w:r w:rsidRPr="004D2F8B">
              <w:rPr>
                <w:sz w:val="22"/>
                <w:szCs w:val="22"/>
              </w:rPr>
              <w:t xml:space="preserve"> </w:t>
            </w:r>
            <w:r w:rsidR="007841DC" w:rsidRPr="004D2F8B">
              <w:rPr>
                <w:sz w:val="22"/>
                <w:szCs w:val="22"/>
              </w:rPr>
              <w:t>$</w:t>
            </w:r>
            <w:r w:rsidR="00642126">
              <w:rPr>
                <w:sz w:val="22"/>
                <w:szCs w:val="22"/>
              </w:rPr>
              <w:t xml:space="preserve">  </w:t>
            </w:r>
            <w:r w:rsidR="005E593F">
              <w:rPr>
                <w:sz w:val="22"/>
                <w:szCs w:val="22"/>
              </w:rPr>
              <w:t xml:space="preserve">  </w:t>
            </w:r>
            <w:r w:rsidR="007841DC" w:rsidRPr="004D2F8B">
              <w:rPr>
                <w:sz w:val="22"/>
                <w:szCs w:val="22"/>
              </w:rPr>
              <w:t xml:space="preserve"> 53,2</w:t>
            </w:r>
            <w:r w:rsidR="0018597F">
              <w:rPr>
                <w:sz w:val="22"/>
                <w:szCs w:val="22"/>
              </w:rPr>
              <w:t>81.77</w:t>
            </w:r>
          </w:p>
        </w:tc>
      </w:tr>
      <w:tr w:rsidR="00D85793" w:rsidRPr="004D2F8B" w14:paraId="4A332EF5" w14:textId="77777777" w:rsidTr="00E36B22">
        <w:trPr>
          <w:trHeight w:val="295"/>
        </w:trPr>
        <w:tc>
          <w:tcPr>
            <w:tcW w:w="2690" w:type="dxa"/>
            <w:tcBorders>
              <w:top w:val="nil"/>
              <w:left w:val="nil"/>
              <w:bottom w:val="nil"/>
              <w:right w:val="nil"/>
            </w:tcBorders>
          </w:tcPr>
          <w:p w14:paraId="5A6B6986" w14:textId="57EBF780" w:rsidR="00D85793" w:rsidRPr="004D2F8B" w:rsidRDefault="00D85793" w:rsidP="00D85793">
            <w:pPr>
              <w:tabs>
                <w:tab w:val="left" w:pos="720"/>
                <w:tab w:val="left" w:pos="2055"/>
              </w:tabs>
              <w:rPr>
                <w:sz w:val="22"/>
                <w:szCs w:val="22"/>
              </w:rPr>
            </w:pPr>
            <w:r w:rsidRPr="004D2F8B">
              <w:rPr>
                <w:sz w:val="22"/>
                <w:szCs w:val="22"/>
              </w:rPr>
              <w:t>PNB-Utility MM</w:t>
            </w:r>
          </w:p>
        </w:tc>
        <w:tc>
          <w:tcPr>
            <w:tcW w:w="1798" w:type="dxa"/>
            <w:tcBorders>
              <w:top w:val="nil"/>
              <w:left w:val="nil"/>
              <w:bottom w:val="nil"/>
              <w:right w:val="nil"/>
            </w:tcBorders>
          </w:tcPr>
          <w:p w14:paraId="65BC12D8" w14:textId="1A81F553" w:rsidR="00D85793" w:rsidRPr="004D2F8B" w:rsidRDefault="00D85793" w:rsidP="00D85793">
            <w:pPr>
              <w:tabs>
                <w:tab w:val="left" w:pos="720"/>
                <w:tab w:val="left" w:pos="2055"/>
              </w:tabs>
              <w:rPr>
                <w:sz w:val="22"/>
                <w:szCs w:val="22"/>
              </w:rPr>
            </w:pPr>
            <w:r w:rsidRPr="004D2F8B">
              <w:rPr>
                <w:sz w:val="22"/>
                <w:szCs w:val="22"/>
              </w:rPr>
              <w:t xml:space="preserve"> </w:t>
            </w:r>
            <w:proofErr w:type="gramStart"/>
            <w:r w:rsidRPr="004D2F8B">
              <w:rPr>
                <w:sz w:val="22"/>
                <w:szCs w:val="22"/>
              </w:rPr>
              <w:t xml:space="preserve">$ </w:t>
            </w:r>
            <w:r w:rsidR="0018597F">
              <w:rPr>
                <w:sz w:val="22"/>
                <w:szCs w:val="22"/>
              </w:rPr>
              <w:t xml:space="preserve"> 299,214.56</w:t>
            </w:r>
            <w:proofErr w:type="gramEnd"/>
            <w:r w:rsidRPr="004D2F8B">
              <w:rPr>
                <w:sz w:val="22"/>
                <w:szCs w:val="22"/>
              </w:rPr>
              <w:t xml:space="preserve"> </w:t>
            </w:r>
          </w:p>
        </w:tc>
        <w:tc>
          <w:tcPr>
            <w:tcW w:w="1392" w:type="dxa"/>
            <w:tcBorders>
              <w:top w:val="nil"/>
              <w:left w:val="nil"/>
              <w:bottom w:val="nil"/>
              <w:right w:val="nil"/>
            </w:tcBorders>
          </w:tcPr>
          <w:p w14:paraId="7B2BC826" w14:textId="1493CC7A" w:rsidR="00D85793" w:rsidRPr="004D2F8B" w:rsidRDefault="00D85793" w:rsidP="00D85793">
            <w:pPr>
              <w:tabs>
                <w:tab w:val="left" w:pos="720"/>
                <w:tab w:val="left" w:pos="2055"/>
              </w:tabs>
              <w:rPr>
                <w:sz w:val="22"/>
                <w:szCs w:val="22"/>
              </w:rPr>
            </w:pPr>
            <w:r w:rsidRPr="004D2F8B">
              <w:rPr>
                <w:sz w:val="22"/>
                <w:szCs w:val="22"/>
              </w:rPr>
              <w:t xml:space="preserve"> $</w:t>
            </w:r>
            <w:r w:rsidR="00642126">
              <w:rPr>
                <w:sz w:val="22"/>
                <w:szCs w:val="22"/>
              </w:rPr>
              <w:t xml:space="preserve"> </w:t>
            </w:r>
            <w:r w:rsidR="0018597F">
              <w:rPr>
                <w:sz w:val="22"/>
                <w:szCs w:val="22"/>
              </w:rPr>
              <w:t>148.38</w:t>
            </w:r>
          </w:p>
        </w:tc>
        <w:tc>
          <w:tcPr>
            <w:tcW w:w="1620" w:type="dxa"/>
            <w:tcBorders>
              <w:top w:val="nil"/>
              <w:left w:val="nil"/>
              <w:bottom w:val="nil"/>
              <w:right w:val="nil"/>
            </w:tcBorders>
          </w:tcPr>
          <w:p w14:paraId="59AA5848" w14:textId="6360D5B7" w:rsidR="00D85793" w:rsidRPr="004D2F8B" w:rsidRDefault="00D85793" w:rsidP="00D85793">
            <w:pPr>
              <w:tabs>
                <w:tab w:val="left" w:pos="720"/>
                <w:tab w:val="left" w:pos="2055"/>
              </w:tabs>
              <w:rPr>
                <w:sz w:val="22"/>
                <w:szCs w:val="22"/>
              </w:rPr>
            </w:pPr>
            <w:r w:rsidRPr="004D2F8B">
              <w:rPr>
                <w:sz w:val="22"/>
                <w:szCs w:val="22"/>
              </w:rPr>
              <w:t xml:space="preserve"> $                 -   </w:t>
            </w:r>
          </w:p>
        </w:tc>
        <w:tc>
          <w:tcPr>
            <w:tcW w:w="1710" w:type="dxa"/>
            <w:tcBorders>
              <w:top w:val="nil"/>
              <w:left w:val="nil"/>
              <w:bottom w:val="nil"/>
              <w:right w:val="nil"/>
            </w:tcBorders>
          </w:tcPr>
          <w:p w14:paraId="7709B35F" w14:textId="51958D6A" w:rsidR="00D85793" w:rsidRPr="004D2F8B" w:rsidRDefault="00D85793" w:rsidP="00D85793">
            <w:pPr>
              <w:tabs>
                <w:tab w:val="left" w:pos="720"/>
                <w:tab w:val="left" w:pos="2055"/>
              </w:tabs>
              <w:rPr>
                <w:sz w:val="22"/>
                <w:szCs w:val="22"/>
                <w:u w:val="single"/>
              </w:rPr>
            </w:pPr>
            <w:r w:rsidRPr="004D2F8B">
              <w:rPr>
                <w:sz w:val="22"/>
                <w:szCs w:val="22"/>
              </w:rPr>
              <w:t xml:space="preserve"> </w:t>
            </w:r>
            <w:r w:rsidR="007841DC" w:rsidRPr="004D2F8B">
              <w:rPr>
                <w:sz w:val="22"/>
                <w:szCs w:val="22"/>
                <w:u w:val="single"/>
              </w:rPr>
              <w:t xml:space="preserve">$ </w:t>
            </w:r>
            <w:r w:rsidR="005E593F">
              <w:rPr>
                <w:sz w:val="22"/>
                <w:szCs w:val="22"/>
                <w:u w:val="single"/>
              </w:rPr>
              <w:t xml:space="preserve">  </w:t>
            </w:r>
            <w:r w:rsidR="007841DC" w:rsidRPr="004D2F8B">
              <w:rPr>
                <w:sz w:val="22"/>
                <w:szCs w:val="22"/>
                <w:u w:val="single"/>
              </w:rPr>
              <w:t>299</w:t>
            </w:r>
            <w:r w:rsidR="0018597F">
              <w:rPr>
                <w:sz w:val="22"/>
                <w:szCs w:val="22"/>
                <w:u w:val="single"/>
              </w:rPr>
              <w:t>,362.94</w:t>
            </w:r>
          </w:p>
        </w:tc>
      </w:tr>
      <w:tr w:rsidR="00D85793" w:rsidRPr="004D2F8B" w14:paraId="7744F024" w14:textId="77777777" w:rsidTr="00E36B22">
        <w:trPr>
          <w:trHeight w:val="295"/>
        </w:trPr>
        <w:tc>
          <w:tcPr>
            <w:tcW w:w="2690" w:type="dxa"/>
            <w:tcBorders>
              <w:top w:val="nil"/>
              <w:left w:val="nil"/>
              <w:bottom w:val="nil"/>
              <w:right w:val="nil"/>
            </w:tcBorders>
          </w:tcPr>
          <w:p w14:paraId="289D5921" w14:textId="55207E10" w:rsidR="00D85793" w:rsidRPr="004E4B1A" w:rsidRDefault="00D85793" w:rsidP="00D85793">
            <w:pPr>
              <w:tabs>
                <w:tab w:val="left" w:pos="720"/>
                <w:tab w:val="left" w:pos="2055"/>
              </w:tabs>
              <w:rPr>
                <w:sz w:val="18"/>
                <w:szCs w:val="18"/>
              </w:rPr>
            </w:pPr>
            <w:r w:rsidRPr="004E4B1A">
              <w:rPr>
                <w:b/>
                <w:bCs/>
                <w:sz w:val="18"/>
                <w:szCs w:val="18"/>
              </w:rPr>
              <w:t>OTHER ACCOUNTS</w:t>
            </w:r>
            <w:r w:rsidR="00D67426" w:rsidRPr="004E4B1A">
              <w:rPr>
                <w:b/>
                <w:bCs/>
                <w:sz w:val="18"/>
                <w:szCs w:val="18"/>
              </w:rPr>
              <w:t xml:space="preserve"> TOTAL</w:t>
            </w:r>
          </w:p>
        </w:tc>
        <w:tc>
          <w:tcPr>
            <w:tcW w:w="1798" w:type="dxa"/>
            <w:tcBorders>
              <w:top w:val="nil"/>
              <w:left w:val="nil"/>
              <w:bottom w:val="nil"/>
              <w:right w:val="nil"/>
            </w:tcBorders>
          </w:tcPr>
          <w:p w14:paraId="3770FE96" w14:textId="2BA3B4C6" w:rsidR="00D85793" w:rsidRPr="004D2F8B" w:rsidRDefault="00D85793" w:rsidP="00D85793">
            <w:pPr>
              <w:tabs>
                <w:tab w:val="left" w:pos="720"/>
                <w:tab w:val="left" w:pos="2055"/>
              </w:tabs>
              <w:rPr>
                <w:sz w:val="22"/>
                <w:szCs w:val="22"/>
              </w:rPr>
            </w:pPr>
          </w:p>
        </w:tc>
        <w:tc>
          <w:tcPr>
            <w:tcW w:w="1392" w:type="dxa"/>
            <w:tcBorders>
              <w:top w:val="nil"/>
              <w:left w:val="nil"/>
              <w:bottom w:val="nil"/>
              <w:right w:val="nil"/>
            </w:tcBorders>
          </w:tcPr>
          <w:p w14:paraId="04E391CB" w14:textId="76B22789" w:rsidR="00D85793" w:rsidRPr="004D2F8B" w:rsidRDefault="00D85793" w:rsidP="00D85793">
            <w:pPr>
              <w:tabs>
                <w:tab w:val="left" w:pos="720"/>
                <w:tab w:val="left" w:pos="2055"/>
              </w:tabs>
              <w:rPr>
                <w:sz w:val="22"/>
                <w:szCs w:val="22"/>
              </w:rPr>
            </w:pPr>
          </w:p>
        </w:tc>
        <w:tc>
          <w:tcPr>
            <w:tcW w:w="1620" w:type="dxa"/>
            <w:tcBorders>
              <w:top w:val="nil"/>
              <w:left w:val="nil"/>
              <w:bottom w:val="nil"/>
              <w:right w:val="nil"/>
            </w:tcBorders>
          </w:tcPr>
          <w:p w14:paraId="295CCF4C" w14:textId="11CBBF75" w:rsidR="00D85793" w:rsidRPr="004D2F8B" w:rsidRDefault="00D85793" w:rsidP="00D85793">
            <w:pPr>
              <w:tabs>
                <w:tab w:val="left" w:pos="720"/>
                <w:tab w:val="left" w:pos="2055"/>
              </w:tabs>
              <w:rPr>
                <w:sz w:val="22"/>
                <w:szCs w:val="22"/>
              </w:rPr>
            </w:pPr>
            <w:r w:rsidRPr="004D2F8B">
              <w:rPr>
                <w:b/>
                <w:bCs/>
                <w:sz w:val="22"/>
                <w:szCs w:val="22"/>
              </w:rPr>
              <w:t xml:space="preserve"> </w:t>
            </w:r>
          </w:p>
        </w:tc>
        <w:tc>
          <w:tcPr>
            <w:tcW w:w="1710" w:type="dxa"/>
            <w:tcBorders>
              <w:top w:val="nil"/>
              <w:left w:val="nil"/>
              <w:bottom w:val="single" w:sz="6" w:space="0" w:color="auto"/>
              <w:right w:val="nil"/>
            </w:tcBorders>
          </w:tcPr>
          <w:p w14:paraId="68895313" w14:textId="715EEF03" w:rsidR="00D85793" w:rsidRPr="004D2F8B" w:rsidRDefault="00AA7F09" w:rsidP="00D85793">
            <w:pPr>
              <w:tabs>
                <w:tab w:val="left" w:pos="720"/>
                <w:tab w:val="left" w:pos="2055"/>
              </w:tabs>
              <w:rPr>
                <w:b/>
                <w:bCs/>
                <w:sz w:val="22"/>
                <w:szCs w:val="22"/>
              </w:rPr>
            </w:pPr>
            <w:r w:rsidRPr="00AA7F09">
              <w:rPr>
                <w:b/>
                <w:bCs/>
                <w:sz w:val="22"/>
                <w:szCs w:val="22"/>
              </w:rPr>
              <w:t xml:space="preserve"> </w:t>
            </w:r>
            <w:r w:rsidR="007841DC" w:rsidRPr="00AA7F09">
              <w:rPr>
                <w:b/>
                <w:bCs/>
                <w:sz w:val="22"/>
                <w:szCs w:val="22"/>
              </w:rPr>
              <w:t xml:space="preserve">$ </w:t>
            </w:r>
            <w:r w:rsidR="005E593F">
              <w:rPr>
                <w:b/>
                <w:bCs/>
                <w:sz w:val="22"/>
                <w:szCs w:val="22"/>
              </w:rPr>
              <w:t xml:space="preserve">  </w:t>
            </w:r>
            <w:r w:rsidR="007841DC" w:rsidRPr="00AA7F09">
              <w:rPr>
                <w:b/>
                <w:bCs/>
                <w:sz w:val="22"/>
                <w:szCs w:val="22"/>
              </w:rPr>
              <w:t>503,</w:t>
            </w:r>
            <w:r w:rsidR="005E593F">
              <w:rPr>
                <w:b/>
                <w:bCs/>
                <w:sz w:val="22"/>
                <w:szCs w:val="22"/>
              </w:rPr>
              <w:t>580.36</w:t>
            </w:r>
          </w:p>
        </w:tc>
      </w:tr>
      <w:tr w:rsidR="00D85793" w:rsidRPr="004D2F8B" w14:paraId="2C2DD980" w14:textId="77777777" w:rsidTr="00E36B22">
        <w:trPr>
          <w:trHeight w:val="271"/>
        </w:trPr>
        <w:tc>
          <w:tcPr>
            <w:tcW w:w="2690" w:type="dxa"/>
            <w:tcBorders>
              <w:top w:val="nil"/>
              <w:left w:val="nil"/>
              <w:bottom w:val="nil"/>
              <w:right w:val="nil"/>
            </w:tcBorders>
          </w:tcPr>
          <w:p w14:paraId="227CE6E9" w14:textId="1B7CE808" w:rsidR="00D85793" w:rsidRPr="004D2F8B" w:rsidRDefault="00D85793" w:rsidP="00D85793">
            <w:pPr>
              <w:tabs>
                <w:tab w:val="left" w:pos="720"/>
                <w:tab w:val="left" w:pos="2055"/>
              </w:tabs>
              <w:rPr>
                <w:sz w:val="22"/>
                <w:szCs w:val="22"/>
              </w:rPr>
            </w:pPr>
            <w:r w:rsidRPr="004D2F8B">
              <w:rPr>
                <w:b/>
                <w:bCs/>
                <w:sz w:val="22"/>
                <w:szCs w:val="22"/>
              </w:rPr>
              <w:t>GRAND TOTAL</w:t>
            </w:r>
          </w:p>
        </w:tc>
        <w:tc>
          <w:tcPr>
            <w:tcW w:w="1798" w:type="dxa"/>
            <w:tcBorders>
              <w:top w:val="nil"/>
              <w:left w:val="nil"/>
              <w:bottom w:val="nil"/>
              <w:right w:val="nil"/>
            </w:tcBorders>
          </w:tcPr>
          <w:p w14:paraId="2CB32AA0" w14:textId="77777777" w:rsidR="00D85793" w:rsidRPr="004D2F8B" w:rsidRDefault="00D85793" w:rsidP="00D85793">
            <w:pPr>
              <w:tabs>
                <w:tab w:val="left" w:pos="720"/>
                <w:tab w:val="left" w:pos="2055"/>
              </w:tabs>
              <w:rPr>
                <w:sz w:val="22"/>
                <w:szCs w:val="22"/>
              </w:rPr>
            </w:pPr>
          </w:p>
        </w:tc>
        <w:tc>
          <w:tcPr>
            <w:tcW w:w="1392" w:type="dxa"/>
            <w:tcBorders>
              <w:top w:val="nil"/>
              <w:left w:val="nil"/>
              <w:bottom w:val="nil"/>
              <w:right w:val="nil"/>
            </w:tcBorders>
          </w:tcPr>
          <w:p w14:paraId="7076F584" w14:textId="77777777" w:rsidR="00D85793" w:rsidRPr="004D2F8B" w:rsidRDefault="00D85793" w:rsidP="00D85793">
            <w:pPr>
              <w:tabs>
                <w:tab w:val="left" w:pos="720"/>
                <w:tab w:val="left" w:pos="2055"/>
              </w:tabs>
              <w:rPr>
                <w:sz w:val="22"/>
                <w:szCs w:val="22"/>
              </w:rPr>
            </w:pPr>
          </w:p>
        </w:tc>
        <w:tc>
          <w:tcPr>
            <w:tcW w:w="1620" w:type="dxa"/>
            <w:tcBorders>
              <w:top w:val="nil"/>
              <w:left w:val="nil"/>
              <w:bottom w:val="nil"/>
              <w:right w:val="nil"/>
            </w:tcBorders>
          </w:tcPr>
          <w:p w14:paraId="1EB5CE67" w14:textId="77777777" w:rsidR="00D85793" w:rsidRPr="004D2F8B" w:rsidRDefault="00D85793" w:rsidP="00D85793">
            <w:pPr>
              <w:tabs>
                <w:tab w:val="left" w:pos="720"/>
                <w:tab w:val="left" w:pos="2055"/>
              </w:tabs>
              <w:rPr>
                <w:sz w:val="22"/>
                <w:szCs w:val="22"/>
              </w:rPr>
            </w:pPr>
          </w:p>
        </w:tc>
        <w:tc>
          <w:tcPr>
            <w:tcW w:w="1710" w:type="dxa"/>
            <w:tcBorders>
              <w:top w:val="nil"/>
              <w:left w:val="nil"/>
              <w:bottom w:val="nil"/>
              <w:right w:val="nil"/>
            </w:tcBorders>
          </w:tcPr>
          <w:p w14:paraId="3FBC0C3A" w14:textId="620443F8" w:rsidR="00D85793" w:rsidRPr="004D2F8B" w:rsidRDefault="00AA7F09" w:rsidP="00D85793">
            <w:pPr>
              <w:tabs>
                <w:tab w:val="left" w:pos="720"/>
                <w:tab w:val="left" w:pos="2055"/>
              </w:tabs>
              <w:rPr>
                <w:sz w:val="22"/>
                <w:szCs w:val="22"/>
              </w:rPr>
            </w:pPr>
            <w:r>
              <w:rPr>
                <w:b/>
                <w:bCs/>
                <w:sz w:val="22"/>
                <w:szCs w:val="22"/>
              </w:rPr>
              <w:t xml:space="preserve"> </w:t>
            </w:r>
            <w:r w:rsidR="005E593F">
              <w:rPr>
                <w:b/>
                <w:bCs/>
                <w:sz w:val="22"/>
                <w:szCs w:val="22"/>
              </w:rPr>
              <w:t>$ (128,142.41)</w:t>
            </w:r>
          </w:p>
        </w:tc>
      </w:tr>
    </w:tbl>
    <w:p w14:paraId="2585E3D4" w14:textId="77777777" w:rsidR="004D2F8B" w:rsidRPr="00632788" w:rsidRDefault="004D2F8B" w:rsidP="00632788">
      <w:pPr>
        <w:tabs>
          <w:tab w:val="left" w:pos="720"/>
          <w:tab w:val="left" w:pos="2055"/>
        </w:tabs>
        <w:rPr>
          <w:sz w:val="22"/>
          <w:szCs w:val="22"/>
        </w:rPr>
      </w:pPr>
    </w:p>
    <w:p w14:paraId="3D79507D" w14:textId="24C28B8D" w:rsidR="00331D76" w:rsidRDefault="00EA6479" w:rsidP="00331D76">
      <w:pPr>
        <w:tabs>
          <w:tab w:val="left" w:pos="720"/>
          <w:tab w:val="left" w:pos="2055"/>
          <w:tab w:val="left" w:pos="6000"/>
        </w:tabs>
        <w:rPr>
          <w:b/>
          <w:i/>
        </w:rPr>
      </w:pPr>
      <w:r>
        <w:rPr>
          <w:b/>
          <w:i/>
        </w:rPr>
        <w:t>APPROVAL OF VOUCHERS</w:t>
      </w:r>
    </w:p>
    <w:p w14:paraId="7211A6E5" w14:textId="6B7313ED"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w:t>
      </w:r>
      <w:r w:rsidR="00DA1736">
        <w:rPr>
          <w:sz w:val="22"/>
          <w:szCs w:val="22"/>
        </w:rPr>
        <w:t>1</w:t>
      </w:r>
      <w:r w:rsidR="005E593F">
        <w:rPr>
          <w:sz w:val="22"/>
          <w:szCs w:val="22"/>
        </w:rPr>
        <w:t>350-31418</w:t>
      </w:r>
      <w:r w:rsidR="00780F87">
        <w:rPr>
          <w:sz w:val="22"/>
          <w:szCs w:val="22"/>
        </w:rPr>
        <w:t xml:space="preserve"> </w:t>
      </w:r>
      <w:r w:rsidR="002F62DF">
        <w:rPr>
          <w:sz w:val="22"/>
          <w:szCs w:val="22"/>
        </w:rPr>
        <w:t>were wri</w:t>
      </w:r>
      <w:r w:rsidR="008E14D1">
        <w:rPr>
          <w:sz w:val="22"/>
          <w:szCs w:val="22"/>
        </w:rPr>
        <w:t>tten in the amount of $</w:t>
      </w:r>
      <w:r w:rsidR="005E593F">
        <w:rPr>
          <w:sz w:val="22"/>
          <w:szCs w:val="22"/>
        </w:rPr>
        <w:t>51,253.84</w:t>
      </w:r>
      <w:r w:rsidR="00CA2A47">
        <w:rPr>
          <w:sz w:val="22"/>
          <w:szCs w:val="22"/>
        </w:rPr>
        <w:t>.</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made by</w:t>
      </w:r>
      <w:r w:rsidR="00780F87">
        <w:rPr>
          <w:sz w:val="22"/>
          <w:szCs w:val="22"/>
        </w:rPr>
        <w:t xml:space="preserve"> </w:t>
      </w:r>
      <w:r w:rsidR="00B92E17">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23679C">
        <w:rPr>
          <w:sz w:val="22"/>
          <w:szCs w:val="22"/>
        </w:rPr>
        <w:t>vouchers</w:t>
      </w:r>
      <w:r w:rsidR="00331D76" w:rsidRPr="00FC7915">
        <w:rPr>
          <w:sz w:val="22"/>
          <w:szCs w:val="22"/>
        </w:rPr>
        <w:t>.</w:t>
      </w:r>
      <w:r w:rsidR="008C2F9E" w:rsidRPr="00FC7915">
        <w:rPr>
          <w:sz w:val="22"/>
          <w:szCs w:val="22"/>
        </w:rPr>
        <w:t xml:space="preserve"> </w:t>
      </w:r>
      <w:r w:rsidR="00E87E10">
        <w:rPr>
          <w:sz w:val="22"/>
          <w:szCs w:val="22"/>
        </w:rPr>
        <w:t>Lori Gross</w:t>
      </w:r>
      <w:r w:rsidR="00B92E17">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59EDC9AD" w14:textId="77777777" w:rsidR="0053153C" w:rsidRDefault="0053153C" w:rsidP="000D1276">
      <w:pPr>
        <w:tabs>
          <w:tab w:val="left" w:pos="720"/>
          <w:tab w:val="left" w:pos="2055"/>
        </w:tabs>
        <w:rPr>
          <w:b/>
          <w:i/>
        </w:rPr>
      </w:pPr>
    </w:p>
    <w:p w14:paraId="5DCC61AA" w14:textId="77777777" w:rsidR="0053153C" w:rsidRDefault="0053153C" w:rsidP="000D1276">
      <w:pPr>
        <w:tabs>
          <w:tab w:val="left" w:pos="720"/>
          <w:tab w:val="left" w:pos="2055"/>
        </w:tabs>
        <w:rPr>
          <w:b/>
          <w:i/>
        </w:rPr>
      </w:pPr>
    </w:p>
    <w:p w14:paraId="717CA5B7" w14:textId="125EE6E4" w:rsidR="000D1276" w:rsidRDefault="000D1276" w:rsidP="000D1276">
      <w:pPr>
        <w:tabs>
          <w:tab w:val="left" w:pos="720"/>
          <w:tab w:val="left" w:pos="2055"/>
        </w:tabs>
        <w:rPr>
          <w:b/>
          <w:i/>
        </w:rPr>
      </w:pPr>
      <w:r>
        <w:rPr>
          <w:b/>
          <w:i/>
        </w:rPr>
        <w:lastRenderedPageBreak/>
        <w:t>REVIEW DELINQUENT UTILITY ACCOUNTS</w:t>
      </w:r>
    </w:p>
    <w:p w14:paraId="55EE5A4F" w14:textId="4542A988" w:rsidR="0044190D" w:rsidRDefault="0023679C" w:rsidP="00F53075">
      <w:pPr>
        <w:tabs>
          <w:tab w:val="left" w:pos="720"/>
          <w:tab w:val="left" w:pos="2055"/>
        </w:tabs>
        <w:rPr>
          <w:sz w:val="22"/>
          <w:szCs w:val="22"/>
        </w:rPr>
      </w:pPr>
      <w:r>
        <w:rPr>
          <w:sz w:val="22"/>
          <w:szCs w:val="22"/>
        </w:rPr>
        <w:t>D</w:t>
      </w:r>
      <w:r w:rsidR="00161330">
        <w:rPr>
          <w:sz w:val="22"/>
          <w:szCs w:val="22"/>
        </w:rPr>
        <w:t xml:space="preserve">elinquent utility accounts for the month of </w:t>
      </w:r>
      <w:r w:rsidR="005E593F">
        <w:rPr>
          <w:sz w:val="22"/>
          <w:szCs w:val="22"/>
        </w:rPr>
        <w:t>August</w:t>
      </w:r>
      <w:r w:rsidR="00D85793">
        <w:rPr>
          <w:sz w:val="22"/>
          <w:szCs w:val="22"/>
        </w:rPr>
        <w:t xml:space="preserve"> </w:t>
      </w:r>
      <w:r w:rsidR="00A46D3E">
        <w:rPr>
          <w:sz w:val="22"/>
          <w:szCs w:val="22"/>
        </w:rPr>
        <w:t xml:space="preserve">are </w:t>
      </w:r>
      <w:r w:rsidR="00FD031C">
        <w:rPr>
          <w:sz w:val="22"/>
          <w:szCs w:val="22"/>
        </w:rPr>
        <w:t>$</w:t>
      </w:r>
      <w:r w:rsidR="005E593F">
        <w:rPr>
          <w:sz w:val="22"/>
          <w:szCs w:val="22"/>
        </w:rPr>
        <w:t>298.28</w:t>
      </w:r>
      <w:r w:rsidR="00FD031C">
        <w:rPr>
          <w:sz w:val="22"/>
          <w:szCs w:val="22"/>
        </w:rPr>
        <w:t xml:space="preserve"> of which </w:t>
      </w:r>
      <w:r w:rsidR="00D67426">
        <w:rPr>
          <w:sz w:val="22"/>
          <w:szCs w:val="22"/>
        </w:rPr>
        <w:t>2</w:t>
      </w:r>
      <w:r w:rsidR="00FD031C">
        <w:rPr>
          <w:sz w:val="22"/>
          <w:szCs w:val="22"/>
        </w:rPr>
        <w:t xml:space="preserve"> customer</w:t>
      </w:r>
      <w:r w:rsidR="00D67426">
        <w:rPr>
          <w:sz w:val="22"/>
          <w:szCs w:val="22"/>
        </w:rPr>
        <w:t>s</w:t>
      </w:r>
      <w:r w:rsidR="00FD031C">
        <w:rPr>
          <w:sz w:val="22"/>
          <w:szCs w:val="22"/>
        </w:rPr>
        <w:t xml:space="preserve"> that </w:t>
      </w:r>
      <w:r w:rsidR="00D67426">
        <w:rPr>
          <w:sz w:val="22"/>
          <w:szCs w:val="22"/>
        </w:rPr>
        <w:t>are</w:t>
      </w:r>
      <w:r w:rsidR="00FD031C">
        <w:rPr>
          <w:sz w:val="22"/>
          <w:szCs w:val="22"/>
        </w:rPr>
        <w:t xml:space="preserve"> not using water or sewer just the base fees which go on the tax roll each year in November.</w:t>
      </w:r>
    </w:p>
    <w:p w14:paraId="375C70F0" w14:textId="1EFCF7D0" w:rsidR="002E3FF5" w:rsidRPr="006E7723" w:rsidRDefault="00F81B2E" w:rsidP="006E7723">
      <w:pPr>
        <w:tabs>
          <w:tab w:val="left" w:pos="720"/>
          <w:tab w:val="left" w:pos="2055"/>
        </w:tabs>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5E593F">
        <w:rPr>
          <w:sz w:val="22"/>
          <w:szCs w:val="22"/>
        </w:rPr>
        <w:t>Nancy Stank</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5E593F">
        <w:rPr>
          <w:sz w:val="22"/>
          <w:szCs w:val="22"/>
        </w:rPr>
        <w:t xml:space="preserve">Jim </w:t>
      </w:r>
      <w:proofErr w:type="spellStart"/>
      <w:r w:rsidR="005E593F">
        <w:rPr>
          <w:sz w:val="22"/>
          <w:szCs w:val="22"/>
        </w:rPr>
        <w:t>Karban</w:t>
      </w:r>
      <w:proofErr w:type="spellEnd"/>
      <w:r w:rsidR="00605FA2">
        <w:rPr>
          <w:sz w:val="22"/>
          <w:szCs w:val="22"/>
        </w:rPr>
        <w:t>.</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w:t>
      </w:r>
      <w:r w:rsidR="00601841" w:rsidRPr="00FC7915">
        <w:rPr>
          <w:sz w:val="22"/>
          <w:szCs w:val="22"/>
        </w:rPr>
        <w:t>at</w:t>
      </w:r>
      <w:r w:rsidR="00601841">
        <w:rPr>
          <w:sz w:val="22"/>
          <w:szCs w:val="22"/>
        </w:rPr>
        <w:t xml:space="preserve"> 1</w:t>
      </w:r>
      <w:r w:rsidR="005E593F">
        <w:rPr>
          <w:sz w:val="22"/>
          <w:szCs w:val="22"/>
        </w:rPr>
        <w:t>1:41 a.m</w:t>
      </w:r>
      <w:r w:rsidR="00601841">
        <w:rPr>
          <w:sz w:val="22"/>
          <w:szCs w:val="22"/>
        </w:rPr>
        <w:t>.</w:t>
      </w:r>
      <w:r w:rsidR="0044190D">
        <w:rPr>
          <w:sz w:val="22"/>
          <w:szCs w:val="22"/>
        </w:rPr>
        <w:t xml:space="preserve"> </w:t>
      </w:r>
      <w:r w:rsidR="004D44D3">
        <w:rPr>
          <w:sz w:val="22"/>
          <w:szCs w:val="22"/>
        </w:rPr>
        <w:t xml:space="preserve">   </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C486" w14:textId="77777777" w:rsidR="00F45D0A" w:rsidRDefault="00F45D0A">
      <w:r>
        <w:separator/>
      </w:r>
    </w:p>
  </w:endnote>
  <w:endnote w:type="continuationSeparator" w:id="0">
    <w:p w14:paraId="1B5CB33A" w14:textId="77777777" w:rsidR="00F45D0A" w:rsidRDefault="00F4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8ACF" w14:textId="77777777" w:rsidR="00F45D0A" w:rsidRDefault="00F45D0A">
      <w:r>
        <w:separator/>
      </w:r>
    </w:p>
  </w:footnote>
  <w:footnote w:type="continuationSeparator" w:id="0">
    <w:p w14:paraId="0CF5B35E" w14:textId="77777777" w:rsidR="00F45D0A" w:rsidRDefault="00F4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8AE" w14:textId="0695B10C" w:rsidR="00326680" w:rsidRDefault="009067D9">
    <w:pPr>
      <w:pStyle w:val="Header"/>
    </w:pPr>
    <w:r>
      <w:t>MONTHLY WATER &amp; SE</w:t>
    </w:r>
    <w:r w:rsidR="00AD5957">
      <w:t xml:space="preserve">WER MEETING             </w:t>
    </w:r>
    <w:r w:rsidR="00AE09FE">
      <w:t>September 12</w:t>
    </w:r>
    <w:r w:rsidR="00C86183">
      <w:t>, 2022</w:t>
    </w:r>
    <w:r>
      <w:t xml:space="preserve">    </w:t>
    </w:r>
  </w:p>
  <w:p w14:paraId="76994D83" w14:textId="77777777" w:rsidR="006C08C5" w:rsidRDefault="006C08C5">
    <w:pPr>
      <w:pStyle w:val="Header"/>
    </w:pPr>
  </w:p>
  <w:p w14:paraId="7E3D7AEA" w14:textId="1DDF4332" w:rsidR="009067D9" w:rsidRDefault="009067D9">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E3797"/>
    <w:multiLevelType w:val="hybridMultilevel"/>
    <w:tmpl w:val="BEFEB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5"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9D46669"/>
    <w:multiLevelType w:val="hybridMultilevel"/>
    <w:tmpl w:val="AA46E06C"/>
    <w:lvl w:ilvl="0" w:tplc="1ADE13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1A4888"/>
    <w:multiLevelType w:val="hybridMultilevel"/>
    <w:tmpl w:val="40683B18"/>
    <w:lvl w:ilvl="0" w:tplc="D122B4D0">
      <w:start w:val="2025"/>
      <w:numFmt w:val="decimal"/>
      <w:lvlText w:val="(%1"/>
      <w:lvlJc w:val="left"/>
      <w:pPr>
        <w:ind w:left="5775" w:hanging="55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4"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8"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9" w15:restartNumberingAfterBreak="0">
    <w:nsid w:val="373F303E"/>
    <w:multiLevelType w:val="hybridMultilevel"/>
    <w:tmpl w:val="793460BA"/>
    <w:lvl w:ilvl="0" w:tplc="C1C08714">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20"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CD4433"/>
    <w:multiLevelType w:val="hybridMultilevel"/>
    <w:tmpl w:val="9A1EF8D0"/>
    <w:lvl w:ilvl="0" w:tplc="F8544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00608"/>
    <w:multiLevelType w:val="hybridMultilevel"/>
    <w:tmpl w:val="C2469FAA"/>
    <w:lvl w:ilvl="0" w:tplc="CC2C6672">
      <w:start w:val="2025"/>
      <w:numFmt w:val="decimal"/>
      <w:lvlText w:val="(%1)"/>
      <w:lvlJc w:val="left"/>
      <w:pPr>
        <w:ind w:left="6945" w:hanging="630"/>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31"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2"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33"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6"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9" w15:restartNumberingAfterBreak="0">
    <w:nsid w:val="67C07F21"/>
    <w:multiLevelType w:val="hybridMultilevel"/>
    <w:tmpl w:val="37B69984"/>
    <w:lvl w:ilvl="0" w:tplc="AE824A06">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40"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4"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E30146"/>
    <w:multiLevelType w:val="hybridMultilevel"/>
    <w:tmpl w:val="9D5669A6"/>
    <w:lvl w:ilvl="0" w:tplc="76FE8B1A">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num w:numId="1" w16cid:durableId="936182878">
    <w:abstractNumId w:val="20"/>
  </w:num>
  <w:num w:numId="2" w16cid:durableId="761485345">
    <w:abstractNumId w:val="4"/>
  </w:num>
  <w:num w:numId="3" w16cid:durableId="98110823">
    <w:abstractNumId w:val="17"/>
  </w:num>
  <w:num w:numId="4" w16cid:durableId="1399790095">
    <w:abstractNumId w:val="43"/>
  </w:num>
  <w:num w:numId="5" w16cid:durableId="306669307">
    <w:abstractNumId w:val="47"/>
  </w:num>
  <w:num w:numId="6" w16cid:durableId="1450586317">
    <w:abstractNumId w:val="33"/>
  </w:num>
  <w:num w:numId="7" w16cid:durableId="737825386">
    <w:abstractNumId w:val="8"/>
  </w:num>
  <w:num w:numId="8" w16cid:durableId="1062211553">
    <w:abstractNumId w:val="28"/>
  </w:num>
  <w:num w:numId="9" w16cid:durableId="482890193">
    <w:abstractNumId w:val="23"/>
  </w:num>
  <w:num w:numId="10" w16cid:durableId="983970146">
    <w:abstractNumId w:val="0"/>
  </w:num>
  <w:num w:numId="11" w16cid:durableId="1135179466">
    <w:abstractNumId w:val="29"/>
  </w:num>
  <w:num w:numId="12" w16cid:durableId="686181372">
    <w:abstractNumId w:val="34"/>
  </w:num>
  <w:num w:numId="13" w16cid:durableId="3362397">
    <w:abstractNumId w:val="15"/>
  </w:num>
  <w:num w:numId="14" w16cid:durableId="1735812921">
    <w:abstractNumId w:val="5"/>
  </w:num>
  <w:num w:numId="15" w16cid:durableId="245236333">
    <w:abstractNumId w:val="46"/>
  </w:num>
  <w:num w:numId="16" w16cid:durableId="744768765">
    <w:abstractNumId w:val="7"/>
  </w:num>
  <w:num w:numId="17" w16cid:durableId="582254331">
    <w:abstractNumId w:val="6"/>
  </w:num>
  <w:num w:numId="18" w16cid:durableId="1683436940">
    <w:abstractNumId w:val="38"/>
  </w:num>
  <w:num w:numId="19" w16cid:durableId="208347776">
    <w:abstractNumId w:val="27"/>
  </w:num>
  <w:num w:numId="20" w16cid:durableId="1860117097">
    <w:abstractNumId w:val="42"/>
  </w:num>
  <w:num w:numId="21" w16cid:durableId="844906494">
    <w:abstractNumId w:val="31"/>
  </w:num>
  <w:num w:numId="22" w16cid:durableId="1629046455">
    <w:abstractNumId w:val="44"/>
  </w:num>
  <w:num w:numId="23" w16cid:durableId="1818106610">
    <w:abstractNumId w:val="35"/>
  </w:num>
  <w:num w:numId="24" w16cid:durableId="1254508053">
    <w:abstractNumId w:val="2"/>
  </w:num>
  <w:num w:numId="25" w16cid:durableId="989089788">
    <w:abstractNumId w:val="40"/>
  </w:num>
  <w:num w:numId="26" w16cid:durableId="362483806">
    <w:abstractNumId w:val="36"/>
  </w:num>
  <w:num w:numId="27" w16cid:durableId="616714666">
    <w:abstractNumId w:val="37"/>
  </w:num>
  <w:num w:numId="28" w16cid:durableId="362369506">
    <w:abstractNumId w:val="12"/>
  </w:num>
  <w:num w:numId="29" w16cid:durableId="1662587549">
    <w:abstractNumId w:val="11"/>
  </w:num>
  <w:num w:numId="30" w16cid:durableId="1742555523">
    <w:abstractNumId w:val="3"/>
  </w:num>
  <w:num w:numId="31" w16cid:durableId="684331694">
    <w:abstractNumId w:val="21"/>
  </w:num>
  <w:num w:numId="32" w16cid:durableId="1514565274">
    <w:abstractNumId w:val="16"/>
  </w:num>
  <w:num w:numId="33" w16cid:durableId="540946942">
    <w:abstractNumId w:val="9"/>
  </w:num>
  <w:num w:numId="34" w16cid:durableId="1520851397">
    <w:abstractNumId w:val="22"/>
  </w:num>
  <w:num w:numId="35" w16cid:durableId="881870347">
    <w:abstractNumId w:val="14"/>
  </w:num>
  <w:num w:numId="36" w16cid:durableId="1744140531">
    <w:abstractNumId w:val="26"/>
  </w:num>
  <w:num w:numId="37" w16cid:durableId="1392848156">
    <w:abstractNumId w:val="45"/>
  </w:num>
  <w:num w:numId="38" w16cid:durableId="826551706">
    <w:abstractNumId w:val="32"/>
  </w:num>
  <w:num w:numId="39" w16cid:durableId="1679771198">
    <w:abstractNumId w:val="32"/>
    <w:lvlOverride w:ilvl="0">
      <w:startOverride w:val="1"/>
    </w:lvlOverride>
  </w:num>
  <w:num w:numId="40" w16cid:durableId="2051606076">
    <w:abstractNumId w:val="41"/>
  </w:num>
  <w:num w:numId="41" w16cid:durableId="2134515589">
    <w:abstractNumId w:val="18"/>
  </w:num>
  <w:num w:numId="42" w16cid:durableId="122962908">
    <w:abstractNumId w:val="24"/>
  </w:num>
  <w:num w:numId="43" w16cid:durableId="842668998">
    <w:abstractNumId w:val="19"/>
  </w:num>
  <w:num w:numId="44" w16cid:durableId="1181703046">
    <w:abstractNumId w:val="39"/>
  </w:num>
  <w:num w:numId="45" w16cid:durableId="1001008452">
    <w:abstractNumId w:val="13"/>
  </w:num>
  <w:num w:numId="46" w16cid:durableId="1238058318">
    <w:abstractNumId w:val="48"/>
  </w:num>
  <w:num w:numId="47" w16cid:durableId="1375809058">
    <w:abstractNumId w:val="30"/>
  </w:num>
  <w:num w:numId="48" w16cid:durableId="1797521507">
    <w:abstractNumId w:val="25"/>
  </w:num>
  <w:num w:numId="49" w16cid:durableId="1056929646">
    <w:abstractNumId w:val="10"/>
  </w:num>
  <w:num w:numId="50" w16cid:durableId="15232754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1F9"/>
    <w:rsid w:val="00017FC1"/>
    <w:rsid w:val="00020DFC"/>
    <w:rsid w:val="00024841"/>
    <w:rsid w:val="00024C33"/>
    <w:rsid w:val="00025130"/>
    <w:rsid w:val="00025CB8"/>
    <w:rsid w:val="00027367"/>
    <w:rsid w:val="000274FF"/>
    <w:rsid w:val="00027A0F"/>
    <w:rsid w:val="00027DC9"/>
    <w:rsid w:val="00027DE1"/>
    <w:rsid w:val="0003088B"/>
    <w:rsid w:val="00031379"/>
    <w:rsid w:val="00031C0F"/>
    <w:rsid w:val="00031D50"/>
    <w:rsid w:val="00032997"/>
    <w:rsid w:val="00032E8C"/>
    <w:rsid w:val="000344F0"/>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5AFE"/>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9D"/>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57B2"/>
    <w:rsid w:val="000C64E0"/>
    <w:rsid w:val="000C6AD9"/>
    <w:rsid w:val="000C70BF"/>
    <w:rsid w:val="000D056E"/>
    <w:rsid w:val="000D0AB2"/>
    <w:rsid w:val="000D1031"/>
    <w:rsid w:val="000D117D"/>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04C"/>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4C7E"/>
    <w:rsid w:val="0013581A"/>
    <w:rsid w:val="00135952"/>
    <w:rsid w:val="00135D78"/>
    <w:rsid w:val="0013632D"/>
    <w:rsid w:val="0013686E"/>
    <w:rsid w:val="00136C6A"/>
    <w:rsid w:val="00137234"/>
    <w:rsid w:val="0013745B"/>
    <w:rsid w:val="0013758D"/>
    <w:rsid w:val="00137F28"/>
    <w:rsid w:val="0014018F"/>
    <w:rsid w:val="00140B48"/>
    <w:rsid w:val="00140BFF"/>
    <w:rsid w:val="00140DAA"/>
    <w:rsid w:val="00141092"/>
    <w:rsid w:val="001429D7"/>
    <w:rsid w:val="00143673"/>
    <w:rsid w:val="001436C9"/>
    <w:rsid w:val="00144CE7"/>
    <w:rsid w:val="0014762D"/>
    <w:rsid w:val="001477A6"/>
    <w:rsid w:val="001509AB"/>
    <w:rsid w:val="00150B73"/>
    <w:rsid w:val="00151AA1"/>
    <w:rsid w:val="001526D7"/>
    <w:rsid w:val="00153D4F"/>
    <w:rsid w:val="00155181"/>
    <w:rsid w:val="00156551"/>
    <w:rsid w:val="00156772"/>
    <w:rsid w:val="00156C2C"/>
    <w:rsid w:val="00156CEC"/>
    <w:rsid w:val="0015708E"/>
    <w:rsid w:val="00157752"/>
    <w:rsid w:val="001579E8"/>
    <w:rsid w:val="00157A11"/>
    <w:rsid w:val="001604B5"/>
    <w:rsid w:val="00160E3F"/>
    <w:rsid w:val="00161330"/>
    <w:rsid w:val="00162CAA"/>
    <w:rsid w:val="001632E2"/>
    <w:rsid w:val="001637F9"/>
    <w:rsid w:val="0016402A"/>
    <w:rsid w:val="001643E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2A8"/>
    <w:rsid w:val="00176A3C"/>
    <w:rsid w:val="00176E96"/>
    <w:rsid w:val="00177A9E"/>
    <w:rsid w:val="00177B55"/>
    <w:rsid w:val="00180319"/>
    <w:rsid w:val="00180FAB"/>
    <w:rsid w:val="00181116"/>
    <w:rsid w:val="001811D6"/>
    <w:rsid w:val="00183199"/>
    <w:rsid w:val="0018369B"/>
    <w:rsid w:val="001840B0"/>
    <w:rsid w:val="0018468F"/>
    <w:rsid w:val="0018597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49AD"/>
    <w:rsid w:val="001A53E8"/>
    <w:rsid w:val="001A67A3"/>
    <w:rsid w:val="001A69AB"/>
    <w:rsid w:val="001A71BC"/>
    <w:rsid w:val="001A7CE7"/>
    <w:rsid w:val="001A7DCC"/>
    <w:rsid w:val="001B09AE"/>
    <w:rsid w:val="001B0DCC"/>
    <w:rsid w:val="001B119E"/>
    <w:rsid w:val="001B1E1C"/>
    <w:rsid w:val="001B207E"/>
    <w:rsid w:val="001B3477"/>
    <w:rsid w:val="001B374B"/>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AB2"/>
    <w:rsid w:val="001D1E56"/>
    <w:rsid w:val="001D2232"/>
    <w:rsid w:val="001D311C"/>
    <w:rsid w:val="001D3F20"/>
    <w:rsid w:val="001D5281"/>
    <w:rsid w:val="001D5D1D"/>
    <w:rsid w:val="001D6706"/>
    <w:rsid w:val="001D6DA7"/>
    <w:rsid w:val="001D770E"/>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B7C"/>
    <w:rsid w:val="00215C5D"/>
    <w:rsid w:val="00215EC5"/>
    <w:rsid w:val="00220AE9"/>
    <w:rsid w:val="002222A9"/>
    <w:rsid w:val="00222587"/>
    <w:rsid w:val="002228EE"/>
    <w:rsid w:val="00222B26"/>
    <w:rsid w:val="00223626"/>
    <w:rsid w:val="00223ACA"/>
    <w:rsid w:val="00223DBD"/>
    <w:rsid w:val="002245F1"/>
    <w:rsid w:val="0022518E"/>
    <w:rsid w:val="0022544D"/>
    <w:rsid w:val="0022649E"/>
    <w:rsid w:val="0022753F"/>
    <w:rsid w:val="002275E0"/>
    <w:rsid w:val="00227B32"/>
    <w:rsid w:val="00227F0B"/>
    <w:rsid w:val="002302CB"/>
    <w:rsid w:val="00230CCB"/>
    <w:rsid w:val="0023273B"/>
    <w:rsid w:val="00232D04"/>
    <w:rsid w:val="0023350A"/>
    <w:rsid w:val="0023563E"/>
    <w:rsid w:val="0023679C"/>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5C0"/>
    <w:rsid w:val="00271DC1"/>
    <w:rsid w:val="00271E3C"/>
    <w:rsid w:val="00271E90"/>
    <w:rsid w:val="002729A8"/>
    <w:rsid w:val="0027410D"/>
    <w:rsid w:val="00274527"/>
    <w:rsid w:val="00275354"/>
    <w:rsid w:val="002757C3"/>
    <w:rsid w:val="00275B56"/>
    <w:rsid w:val="00276B97"/>
    <w:rsid w:val="002779D4"/>
    <w:rsid w:val="002821E7"/>
    <w:rsid w:val="00282344"/>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95E36"/>
    <w:rsid w:val="002A0201"/>
    <w:rsid w:val="002A028E"/>
    <w:rsid w:val="002A0833"/>
    <w:rsid w:val="002A1018"/>
    <w:rsid w:val="002A335B"/>
    <w:rsid w:val="002A3996"/>
    <w:rsid w:val="002A49DD"/>
    <w:rsid w:val="002A4B2D"/>
    <w:rsid w:val="002A517C"/>
    <w:rsid w:val="002A6E67"/>
    <w:rsid w:val="002A755B"/>
    <w:rsid w:val="002B101E"/>
    <w:rsid w:val="002B14C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C7A2D"/>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583"/>
    <w:rsid w:val="00314ABF"/>
    <w:rsid w:val="00317918"/>
    <w:rsid w:val="00317BFA"/>
    <w:rsid w:val="003208EB"/>
    <w:rsid w:val="00320F6F"/>
    <w:rsid w:val="00321396"/>
    <w:rsid w:val="00321F3F"/>
    <w:rsid w:val="00322657"/>
    <w:rsid w:val="00322E4F"/>
    <w:rsid w:val="00322F8C"/>
    <w:rsid w:val="003236D1"/>
    <w:rsid w:val="00323F79"/>
    <w:rsid w:val="003250F0"/>
    <w:rsid w:val="00325990"/>
    <w:rsid w:val="00325CF7"/>
    <w:rsid w:val="00325DA3"/>
    <w:rsid w:val="00326680"/>
    <w:rsid w:val="003266CF"/>
    <w:rsid w:val="00326C1E"/>
    <w:rsid w:val="00331D33"/>
    <w:rsid w:val="00331D76"/>
    <w:rsid w:val="00331E2C"/>
    <w:rsid w:val="00331F9F"/>
    <w:rsid w:val="00331FBE"/>
    <w:rsid w:val="00333DCD"/>
    <w:rsid w:val="003358DB"/>
    <w:rsid w:val="00335AA3"/>
    <w:rsid w:val="003363AE"/>
    <w:rsid w:val="00336BEF"/>
    <w:rsid w:val="00337B86"/>
    <w:rsid w:val="00337BDC"/>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16D"/>
    <w:rsid w:val="003523E0"/>
    <w:rsid w:val="00352F4C"/>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0593"/>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A61"/>
    <w:rsid w:val="003A2D10"/>
    <w:rsid w:val="003A3D4F"/>
    <w:rsid w:val="003A42C7"/>
    <w:rsid w:val="003A42EC"/>
    <w:rsid w:val="003A5A76"/>
    <w:rsid w:val="003A6985"/>
    <w:rsid w:val="003A70B2"/>
    <w:rsid w:val="003A7DA3"/>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100"/>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01F"/>
    <w:rsid w:val="00444AC9"/>
    <w:rsid w:val="0044521B"/>
    <w:rsid w:val="00445784"/>
    <w:rsid w:val="00445940"/>
    <w:rsid w:val="00447E0C"/>
    <w:rsid w:val="00450E1F"/>
    <w:rsid w:val="00450F0C"/>
    <w:rsid w:val="00452DAA"/>
    <w:rsid w:val="004530B7"/>
    <w:rsid w:val="00453F89"/>
    <w:rsid w:val="00454236"/>
    <w:rsid w:val="00454700"/>
    <w:rsid w:val="00454EBB"/>
    <w:rsid w:val="004557A3"/>
    <w:rsid w:val="00455EDA"/>
    <w:rsid w:val="00457253"/>
    <w:rsid w:val="00460826"/>
    <w:rsid w:val="0046121D"/>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5C46"/>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71F"/>
    <w:rsid w:val="004C7C7A"/>
    <w:rsid w:val="004D01CA"/>
    <w:rsid w:val="004D16AA"/>
    <w:rsid w:val="004D2251"/>
    <w:rsid w:val="004D2F8B"/>
    <w:rsid w:val="004D3EBA"/>
    <w:rsid w:val="004D44D3"/>
    <w:rsid w:val="004D4892"/>
    <w:rsid w:val="004D5237"/>
    <w:rsid w:val="004D5437"/>
    <w:rsid w:val="004D6038"/>
    <w:rsid w:val="004D682B"/>
    <w:rsid w:val="004D7A18"/>
    <w:rsid w:val="004D7A2C"/>
    <w:rsid w:val="004E1373"/>
    <w:rsid w:val="004E1A5F"/>
    <w:rsid w:val="004E1DA0"/>
    <w:rsid w:val="004E1F1F"/>
    <w:rsid w:val="004E2222"/>
    <w:rsid w:val="004E226B"/>
    <w:rsid w:val="004E2277"/>
    <w:rsid w:val="004E2ABE"/>
    <w:rsid w:val="004E2AFB"/>
    <w:rsid w:val="004E3D38"/>
    <w:rsid w:val="004E3D78"/>
    <w:rsid w:val="004E4255"/>
    <w:rsid w:val="004E4B1A"/>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53C"/>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318"/>
    <w:rsid w:val="00552546"/>
    <w:rsid w:val="00552A79"/>
    <w:rsid w:val="00552B0E"/>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243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0C4"/>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1FC0"/>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5FB"/>
    <w:rsid w:val="005D480C"/>
    <w:rsid w:val="005D4BE8"/>
    <w:rsid w:val="005D5105"/>
    <w:rsid w:val="005D522C"/>
    <w:rsid w:val="005D5BCD"/>
    <w:rsid w:val="005D5FE7"/>
    <w:rsid w:val="005D66E2"/>
    <w:rsid w:val="005D7945"/>
    <w:rsid w:val="005D7DFF"/>
    <w:rsid w:val="005E0872"/>
    <w:rsid w:val="005E0CDA"/>
    <w:rsid w:val="005E21F6"/>
    <w:rsid w:val="005E25E5"/>
    <w:rsid w:val="005E33CC"/>
    <w:rsid w:val="005E3FB6"/>
    <w:rsid w:val="005E487C"/>
    <w:rsid w:val="005E521E"/>
    <w:rsid w:val="005E593F"/>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1841"/>
    <w:rsid w:val="00602CE4"/>
    <w:rsid w:val="00603072"/>
    <w:rsid w:val="00603A3B"/>
    <w:rsid w:val="00603BA8"/>
    <w:rsid w:val="0060463D"/>
    <w:rsid w:val="0060531A"/>
    <w:rsid w:val="006059C0"/>
    <w:rsid w:val="00605FA2"/>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8F2"/>
    <w:rsid w:val="00627A91"/>
    <w:rsid w:val="006304AF"/>
    <w:rsid w:val="00631BEF"/>
    <w:rsid w:val="00631FEF"/>
    <w:rsid w:val="006322F3"/>
    <w:rsid w:val="00632788"/>
    <w:rsid w:val="006327F6"/>
    <w:rsid w:val="006331BE"/>
    <w:rsid w:val="0063352C"/>
    <w:rsid w:val="0063587B"/>
    <w:rsid w:val="006359B1"/>
    <w:rsid w:val="00636100"/>
    <w:rsid w:val="00636C31"/>
    <w:rsid w:val="00636FF2"/>
    <w:rsid w:val="0063716B"/>
    <w:rsid w:val="00637BDC"/>
    <w:rsid w:val="0064172E"/>
    <w:rsid w:val="00642126"/>
    <w:rsid w:val="0064244E"/>
    <w:rsid w:val="0064393D"/>
    <w:rsid w:val="00644D7F"/>
    <w:rsid w:val="00645006"/>
    <w:rsid w:val="0064522B"/>
    <w:rsid w:val="0064667F"/>
    <w:rsid w:val="00646DCA"/>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326"/>
    <w:rsid w:val="0068046E"/>
    <w:rsid w:val="0068053B"/>
    <w:rsid w:val="00680739"/>
    <w:rsid w:val="006810AD"/>
    <w:rsid w:val="006813AF"/>
    <w:rsid w:val="006817E5"/>
    <w:rsid w:val="00682196"/>
    <w:rsid w:val="00682740"/>
    <w:rsid w:val="006827B6"/>
    <w:rsid w:val="0068330D"/>
    <w:rsid w:val="00683AAE"/>
    <w:rsid w:val="00683C1A"/>
    <w:rsid w:val="00684049"/>
    <w:rsid w:val="00684AB5"/>
    <w:rsid w:val="00685CAE"/>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63F"/>
    <w:rsid w:val="006A37F3"/>
    <w:rsid w:val="006A3C8D"/>
    <w:rsid w:val="006A425A"/>
    <w:rsid w:val="006A4814"/>
    <w:rsid w:val="006A487D"/>
    <w:rsid w:val="006A494B"/>
    <w:rsid w:val="006A4CA9"/>
    <w:rsid w:val="006A595A"/>
    <w:rsid w:val="006A6D63"/>
    <w:rsid w:val="006A73FA"/>
    <w:rsid w:val="006A7A1B"/>
    <w:rsid w:val="006B31A8"/>
    <w:rsid w:val="006B3504"/>
    <w:rsid w:val="006B356C"/>
    <w:rsid w:val="006B37DE"/>
    <w:rsid w:val="006B52E3"/>
    <w:rsid w:val="006B5A69"/>
    <w:rsid w:val="006B5EB0"/>
    <w:rsid w:val="006C0175"/>
    <w:rsid w:val="006C08C5"/>
    <w:rsid w:val="006C08DA"/>
    <w:rsid w:val="006C290B"/>
    <w:rsid w:val="006C3812"/>
    <w:rsid w:val="006C3A0A"/>
    <w:rsid w:val="006C42FE"/>
    <w:rsid w:val="006C452F"/>
    <w:rsid w:val="006C4EBD"/>
    <w:rsid w:val="006C4EE2"/>
    <w:rsid w:val="006C53E4"/>
    <w:rsid w:val="006C572A"/>
    <w:rsid w:val="006C59ED"/>
    <w:rsid w:val="006C7426"/>
    <w:rsid w:val="006D073A"/>
    <w:rsid w:val="006D0B75"/>
    <w:rsid w:val="006D1CE2"/>
    <w:rsid w:val="006D1E8C"/>
    <w:rsid w:val="006D3CA5"/>
    <w:rsid w:val="006D505D"/>
    <w:rsid w:val="006D50B1"/>
    <w:rsid w:val="006D658A"/>
    <w:rsid w:val="006D6BE3"/>
    <w:rsid w:val="006D6E4D"/>
    <w:rsid w:val="006D7221"/>
    <w:rsid w:val="006D7404"/>
    <w:rsid w:val="006E00BA"/>
    <w:rsid w:val="006E07BC"/>
    <w:rsid w:val="006E0DDE"/>
    <w:rsid w:val="006E17AB"/>
    <w:rsid w:val="006E1AED"/>
    <w:rsid w:val="006E497C"/>
    <w:rsid w:val="006E4AE8"/>
    <w:rsid w:val="006E4FAC"/>
    <w:rsid w:val="006E672D"/>
    <w:rsid w:val="006E68C8"/>
    <w:rsid w:val="006E6D9F"/>
    <w:rsid w:val="006E6ED9"/>
    <w:rsid w:val="006E7723"/>
    <w:rsid w:val="006E7D77"/>
    <w:rsid w:val="006F0090"/>
    <w:rsid w:val="006F01C8"/>
    <w:rsid w:val="006F1587"/>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083"/>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6323"/>
    <w:rsid w:val="00737169"/>
    <w:rsid w:val="00737953"/>
    <w:rsid w:val="0074039B"/>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3E"/>
    <w:rsid w:val="00755F96"/>
    <w:rsid w:val="00756561"/>
    <w:rsid w:val="00756D40"/>
    <w:rsid w:val="00757CA2"/>
    <w:rsid w:val="007604F3"/>
    <w:rsid w:val="00760DDF"/>
    <w:rsid w:val="00762464"/>
    <w:rsid w:val="007625DF"/>
    <w:rsid w:val="0076292C"/>
    <w:rsid w:val="00763497"/>
    <w:rsid w:val="00763CAA"/>
    <w:rsid w:val="00764076"/>
    <w:rsid w:val="0076422E"/>
    <w:rsid w:val="00764764"/>
    <w:rsid w:val="00765EC9"/>
    <w:rsid w:val="00766E51"/>
    <w:rsid w:val="0076701C"/>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0F87"/>
    <w:rsid w:val="00781DAF"/>
    <w:rsid w:val="007820E5"/>
    <w:rsid w:val="007841DC"/>
    <w:rsid w:val="00784551"/>
    <w:rsid w:val="00785364"/>
    <w:rsid w:val="007868C7"/>
    <w:rsid w:val="007868FA"/>
    <w:rsid w:val="00787038"/>
    <w:rsid w:val="00787A6B"/>
    <w:rsid w:val="0079025F"/>
    <w:rsid w:val="007902C6"/>
    <w:rsid w:val="00790348"/>
    <w:rsid w:val="00790BE2"/>
    <w:rsid w:val="00791F36"/>
    <w:rsid w:val="00792A3E"/>
    <w:rsid w:val="00792C42"/>
    <w:rsid w:val="00792D0B"/>
    <w:rsid w:val="00793496"/>
    <w:rsid w:val="00793B7F"/>
    <w:rsid w:val="00793D2A"/>
    <w:rsid w:val="007956FC"/>
    <w:rsid w:val="00795E07"/>
    <w:rsid w:val="0079643C"/>
    <w:rsid w:val="00796CCA"/>
    <w:rsid w:val="007974A6"/>
    <w:rsid w:val="007A051C"/>
    <w:rsid w:val="007A0AC1"/>
    <w:rsid w:val="007A1196"/>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6146"/>
    <w:rsid w:val="007B7238"/>
    <w:rsid w:val="007B7DEE"/>
    <w:rsid w:val="007B7EAC"/>
    <w:rsid w:val="007C09CB"/>
    <w:rsid w:val="007C0F90"/>
    <w:rsid w:val="007C1870"/>
    <w:rsid w:val="007C18C9"/>
    <w:rsid w:val="007C2BFC"/>
    <w:rsid w:val="007C2F02"/>
    <w:rsid w:val="007C317E"/>
    <w:rsid w:val="007C5192"/>
    <w:rsid w:val="007C5BBE"/>
    <w:rsid w:val="007C5F52"/>
    <w:rsid w:val="007C7712"/>
    <w:rsid w:val="007C7B98"/>
    <w:rsid w:val="007D06D7"/>
    <w:rsid w:val="007D0964"/>
    <w:rsid w:val="007D0A93"/>
    <w:rsid w:val="007D131C"/>
    <w:rsid w:val="007D18B6"/>
    <w:rsid w:val="007D202D"/>
    <w:rsid w:val="007D2418"/>
    <w:rsid w:val="007D269C"/>
    <w:rsid w:val="007D3AA7"/>
    <w:rsid w:val="007D3CA8"/>
    <w:rsid w:val="007D3F89"/>
    <w:rsid w:val="007D4132"/>
    <w:rsid w:val="007D440B"/>
    <w:rsid w:val="007D5CE0"/>
    <w:rsid w:val="007D5F3B"/>
    <w:rsid w:val="007D6340"/>
    <w:rsid w:val="007D6354"/>
    <w:rsid w:val="007D6476"/>
    <w:rsid w:val="007D678E"/>
    <w:rsid w:val="007D7609"/>
    <w:rsid w:val="007D7F54"/>
    <w:rsid w:val="007E0097"/>
    <w:rsid w:val="007E027D"/>
    <w:rsid w:val="007E095F"/>
    <w:rsid w:val="007E0D06"/>
    <w:rsid w:val="007E476A"/>
    <w:rsid w:val="007E47EC"/>
    <w:rsid w:val="007E4E85"/>
    <w:rsid w:val="007E580D"/>
    <w:rsid w:val="007E597C"/>
    <w:rsid w:val="007E5C17"/>
    <w:rsid w:val="007E7953"/>
    <w:rsid w:val="007F065C"/>
    <w:rsid w:val="007F2597"/>
    <w:rsid w:val="007F4134"/>
    <w:rsid w:val="007F4460"/>
    <w:rsid w:val="007F4474"/>
    <w:rsid w:val="007F4516"/>
    <w:rsid w:val="007F4DF5"/>
    <w:rsid w:val="007F5937"/>
    <w:rsid w:val="007F5D20"/>
    <w:rsid w:val="007F63F9"/>
    <w:rsid w:val="007F77DC"/>
    <w:rsid w:val="00800B5D"/>
    <w:rsid w:val="00800F23"/>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264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479C3"/>
    <w:rsid w:val="008517C1"/>
    <w:rsid w:val="0085181A"/>
    <w:rsid w:val="0085195A"/>
    <w:rsid w:val="00853FED"/>
    <w:rsid w:val="0085436E"/>
    <w:rsid w:val="008545DB"/>
    <w:rsid w:val="008602F6"/>
    <w:rsid w:val="00860617"/>
    <w:rsid w:val="00860B3E"/>
    <w:rsid w:val="00860E0E"/>
    <w:rsid w:val="008617E0"/>
    <w:rsid w:val="00861960"/>
    <w:rsid w:val="00861D3A"/>
    <w:rsid w:val="00861EF3"/>
    <w:rsid w:val="00862051"/>
    <w:rsid w:val="00862381"/>
    <w:rsid w:val="0086317D"/>
    <w:rsid w:val="00863C16"/>
    <w:rsid w:val="00864B8B"/>
    <w:rsid w:val="00865B5C"/>
    <w:rsid w:val="00865FDB"/>
    <w:rsid w:val="00866AC4"/>
    <w:rsid w:val="008677D9"/>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D7F"/>
    <w:rsid w:val="00890F02"/>
    <w:rsid w:val="0089204B"/>
    <w:rsid w:val="0089341A"/>
    <w:rsid w:val="0089366F"/>
    <w:rsid w:val="00893D78"/>
    <w:rsid w:val="00894162"/>
    <w:rsid w:val="00894467"/>
    <w:rsid w:val="008951AC"/>
    <w:rsid w:val="00896CF3"/>
    <w:rsid w:val="00897A7A"/>
    <w:rsid w:val="008A0447"/>
    <w:rsid w:val="008A0D99"/>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6ED4"/>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1ED7"/>
    <w:rsid w:val="009036F1"/>
    <w:rsid w:val="0090386B"/>
    <w:rsid w:val="00903CE0"/>
    <w:rsid w:val="00903F3B"/>
    <w:rsid w:val="0090524A"/>
    <w:rsid w:val="009067D9"/>
    <w:rsid w:val="009069E2"/>
    <w:rsid w:val="00910518"/>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5A4D"/>
    <w:rsid w:val="00936508"/>
    <w:rsid w:val="00936701"/>
    <w:rsid w:val="0093672B"/>
    <w:rsid w:val="009372C6"/>
    <w:rsid w:val="0094066D"/>
    <w:rsid w:val="00940E2A"/>
    <w:rsid w:val="0094199F"/>
    <w:rsid w:val="009428B2"/>
    <w:rsid w:val="00943835"/>
    <w:rsid w:val="009438A9"/>
    <w:rsid w:val="009459EE"/>
    <w:rsid w:val="009463D5"/>
    <w:rsid w:val="00946431"/>
    <w:rsid w:val="009468F7"/>
    <w:rsid w:val="0094760B"/>
    <w:rsid w:val="00950A28"/>
    <w:rsid w:val="00951723"/>
    <w:rsid w:val="00951C29"/>
    <w:rsid w:val="009529A8"/>
    <w:rsid w:val="00952FAD"/>
    <w:rsid w:val="0095409E"/>
    <w:rsid w:val="00954277"/>
    <w:rsid w:val="00954282"/>
    <w:rsid w:val="0095476E"/>
    <w:rsid w:val="009549B9"/>
    <w:rsid w:val="009554C4"/>
    <w:rsid w:val="00955C09"/>
    <w:rsid w:val="00956355"/>
    <w:rsid w:val="00956543"/>
    <w:rsid w:val="0095705D"/>
    <w:rsid w:val="00957961"/>
    <w:rsid w:val="0096019C"/>
    <w:rsid w:val="009612C4"/>
    <w:rsid w:val="00961988"/>
    <w:rsid w:val="00961F31"/>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2F7"/>
    <w:rsid w:val="0099393D"/>
    <w:rsid w:val="00993AA7"/>
    <w:rsid w:val="009945A8"/>
    <w:rsid w:val="0099549F"/>
    <w:rsid w:val="00995ACA"/>
    <w:rsid w:val="00995C3C"/>
    <w:rsid w:val="00996C1A"/>
    <w:rsid w:val="00996FB8"/>
    <w:rsid w:val="009977EE"/>
    <w:rsid w:val="009A0113"/>
    <w:rsid w:val="009A081A"/>
    <w:rsid w:val="009A1526"/>
    <w:rsid w:val="009A160C"/>
    <w:rsid w:val="009A2B1B"/>
    <w:rsid w:val="009A2EB3"/>
    <w:rsid w:val="009A2F84"/>
    <w:rsid w:val="009A3007"/>
    <w:rsid w:val="009A3DE0"/>
    <w:rsid w:val="009A5D94"/>
    <w:rsid w:val="009A6FED"/>
    <w:rsid w:val="009A7CDC"/>
    <w:rsid w:val="009B0BB9"/>
    <w:rsid w:val="009B0E63"/>
    <w:rsid w:val="009B1542"/>
    <w:rsid w:val="009B1CA4"/>
    <w:rsid w:val="009B2294"/>
    <w:rsid w:val="009B232E"/>
    <w:rsid w:val="009B24F7"/>
    <w:rsid w:val="009B2ED0"/>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C7A68"/>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2FBC"/>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483"/>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6D3E"/>
    <w:rsid w:val="00A47F09"/>
    <w:rsid w:val="00A47F52"/>
    <w:rsid w:val="00A50629"/>
    <w:rsid w:val="00A516F3"/>
    <w:rsid w:val="00A518FF"/>
    <w:rsid w:val="00A52E91"/>
    <w:rsid w:val="00A54F1C"/>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68C5"/>
    <w:rsid w:val="00A876FC"/>
    <w:rsid w:val="00A90091"/>
    <w:rsid w:val="00A90C98"/>
    <w:rsid w:val="00A91F5E"/>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A7F09"/>
    <w:rsid w:val="00AB0095"/>
    <w:rsid w:val="00AB0E05"/>
    <w:rsid w:val="00AB11BE"/>
    <w:rsid w:val="00AB1414"/>
    <w:rsid w:val="00AB1804"/>
    <w:rsid w:val="00AB1DDC"/>
    <w:rsid w:val="00AB1FB3"/>
    <w:rsid w:val="00AB32CE"/>
    <w:rsid w:val="00AB3B89"/>
    <w:rsid w:val="00AB4C8D"/>
    <w:rsid w:val="00AB4F61"/>
    <w:rsid w:val="00AB7738"/>
    <w:rsid w:val="00AB7FD3"/>
    <w:rsid w:val="00AC01C1"/>
    <w:rsid w:val="00AC0209"/>
    <w:rsid w:val="00AC2172"/>
    <w:rsid w:val="00AC3B77"/>
    <w:rsid w:val="00AC4759"/>
    <w:rsid w:val="00AC66B3"/>
    <w:rsid w:val="00AC7778"/>
    <w:rsid w:val="00AD08A0"/>
    <w:rsid w:val="00AD15AA"/>
    <w:rsid w:val="00AD1B99"/>
    <w:rsid w:val="00AD1C72"/>
    <w:rsid w:val="00AD2B00"/>
    <w:rsid w:val="00AD5454"/>
    <w:rsid w:val="00AD567B"/>
    <w:rsid w:val="00AD5957"/>
    <w:rsid w:val="00AD5FAC"/>
    <w:rsid w:val="00AD6C39"/>
    <w:rsid w:val="00AD6C46"/>
    <w:rsid w:val="00AD73B1"/>
    <w:rsid w:val="00AE08AC"/>
    <w:rsid w:val="00AE09FE"/>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3E4"/>
    <w:rsid w:val="00B30755"/>
    <w:rsid w:val="00B30D95"/>
    <w:rsid w:val="00B32EA8"/>
    <w:rsid w:val="00B34583"/>
    <w:rsid w:val="00B35790"/>
    <w:rsid w:val="00B36399"/>
    <w:rsid w:val="00B36A29"/>
    <w:rsid w:val="00B37191"/>
    <w:rsid w:val="00B4056B"/>
    <w:rsid w:val="00B405E2"/>
    <w:rsid w:val="00B40AFC"/>
    <w:rsid w:val="00B41006"/>
    <w:rsid w:val="00B41882"/>
    <w:rsid w:val="00B4342B"/>
    <w:rsid w:val="00B438E1"/>
    <w:rsid w:val="00B443A6"/>
    <w:rsid w:val="00B44658"/>
    <w:rsid w:val="00B45363"/>
    <w:rsid w:val="00B45B83"/>
    <w:rsid w:val="00B45CC2"/>
    <w:rsid w:val="00B46F0E"/>
    <w:rsid w:val="00B46FFD"/>
    <w:rsid w:val="00B47BDA"/>
    <w:rsid w:val="00B50EBE"/>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5AB"/>
    <w:rsid w:val="00B61CFA"/>
    <w:rsid w:val="00B61D7D"/>
    <w:rsid w:val="00B620CB"/>
    <w:rsid w:val="00B620CE"/>
    <w:rsid w:val="00B6223E"/>
    <w:rsid w:val="00B63B36"/>
    <w:rsid w:val="00B64130"/>
    <w:rsid w:val="00B64889"/>
    <w:rsid w:val="00B64CE0"/>
    <w:rsid w:val="00B6580F"/>
    <w:rsid w:val="00B6590A"/>
    <w:rsid w:val="00B66471"/>
    <w:rsid w:val="00B66BA6"/>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2CAD"/>
    <w:rsid w:val="00B83256"/>
    <w:rsid w:val="00B83F5F"/>
    <w:rsid w:val="00B847CD"/>
    <w:rsid w:val="00B8560C"/>
    <w:rsid w:val="00B8620C"/>
    <w:rsid w:val="00B86831"/>
    <w:rsid w:val="00B86918"/>
    <w:rsid w:val="00B8711B"/>
    <w:rsid w:val="00B87B48"/>
    <w:rsid w:val="00B90499"/>
    <w:rsid w:val="00B90881"/>
    <w:rsid w:val="00B92E17"/>
    <w:rsid w:val="00B92E52"/>
    <w:rsid w:val="00B93527"/>
    <w:rsid w:val="00B93C31"/>
    <w:rsid w:val="00B94008"/>
    <w:rsid w:val="00B94BBE"/>
    <w:rsid w:val="00B94D44"/>
    <w:rsid w:val="00B95DC4"/>
    <w:rsid w:val="00B95DD2"/>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58D9"/>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33D"/>
    <w:rsid w:val="00C31BC3"/>
    <w:rsid w:val="00C3421D"/>
    <w:rsid w:val="00C34CEF"/>
    <w:rsid w:val="00C35028"/>
    <w:rsid w:val="00C35385"/>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3E81"/>
    <w:rsid w:val="00C6456A"/>
    <w:rsid w:val="00C648C5"/>
    <w:rsid w:val="00C65FEB"/>
    <w:rsid w:val="00C66D0B"/>
    <w:rsid w:val="00C67BFC"/>
    <w:rsid w:val="00C723D3"/>
    <w:rsid w:val="00C74FFA"/>
    <w:rsid w:val="00C76A6F"/>
    <w:rsid w:val="00C76ADF"/>
    <w:rsid w:val="00C77852"/>
    <w:rsid w:val="00C77CFF"/>
    <w:rsid w:val="00C80456"/>
    <w:rsid w:val="00C8099A"/>
    <w:rsid w:val="00C81312"/>
    <w:rsid w:val="00C83687"/>
    <w:rsid w:val="00C83853"/>
    <w:rsid w:val="00C83ADB"/>
    <w:rsid w:val="00C84945"/>
    <w:rsid w:val="00C84AF8"/>
    <w:rsid w:val="00C85671"/>
    <w:rsid w:val="00C86183"/>
    <w:rsid w:val="00C86FC9"/>
    <w:rsid w:val="00C87979"/>
    <w:rsid w:val="00C914D9"/>
    <w:rsid w:val="00C91DF6"/>
    <w:rsid w:val="00C91EC5"/>
    <w:rsid w:val="00C92C97"/>
    <w:rsid w:val="00C9402E"/>
    <w:rsid w:val="00C94854"/>
    <w:rsid w:val="00C94E76"/>
    <w:rsid w:val="00C95DBD"/>
    <w:rsid w:val="00C95F4C"/>
    <w:rsid w:val="00CA030F"/>
    <w:rsid w:val="00CA0F04"/>
    <w:rsid w:val="00CA0FD5"/>
    <w:rsid w:val="00CA1E91"/>
    <w:rsid w:val="00CA2A47"/>
    <w:rsid w:val="00CA459D"/>
    <w:rsid w:val="00CA5253"/>
    <w:rsid w:val="00CA5E34"/>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41BC"/>
    <w:rsid w:val="00CE49A7"/>
    <w:rsid w:val="00CE5A56"/>
    <w:rsid w:val="00CE5C11"/>
    <w:rsid w:val="00CE6E8E"/>
    <w:rsid w:val="00CF0349"/>
    <w:rsid w:val="00CF0E70"/>
    <w:rsid w:val="00CF1442"/>
    <w:rsid w:val="00CF18C6"/>
    <w:rsid w:val="00CF22B3"/>
    <w:rsid w:val="00CF26AC"/>
    <w:rsid w:val="00CF284D"/>
    <w:rsid w:val="00CF2C0B"/>
    <w:rsid w:val="00CF315B"/>
    <w:rsid w:val="00CF5641"/>
    <w:rsid w:val="00CF6A99"/>
    <w:rsid w:val="00CF7653"/>
    <w:rsid w:val="00CF78EC"/>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259"/>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27B36"/>
    <w:rsid w:val="00D307A3"/>
    <w:rsid w:val="00D30FB0"/>
    <w:rsid w:val="00D31016"/>
    <w:rsid w:val="00D318CC"/>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31A7"/>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67426"/>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57A"/>
    <w:rsid w:val="00D84F6C"/>
    <w:rsid w:val="00D85793"/>
    <w:rsid w:val="00D85EC1"/>
    <w:rsid w:val="00D86681"/>
    <w:rsid w:val="00D87535"/>
    <w:rsid w:val="00D90DFB"/>
    <w:rsid w:val="00D92967"/>
    <w:rsid w:val="00D94754"/>
    <w:rsid w:val="00D9504A"/>
    <w:rsid w:val="00D950A7"/>
    <w:rsid w:val="00D957D5"/>
    <w:rsid w:val="00D95F1A"/>
    <w:rsid w:val="00D97042"/>
    <w:rsid w:val="00D97D05"/>
    <w:rsid w:val="00DA0D46"/>
    <w:rsid w:val="00DA1736"/>
    <w:rsid w:val="00DA1A45"/>
    <w:rsid w:val="00DA1D47"/>
    <w:rsid w:val="00DA22E6"/>
    <w:rsid w:val="00DA3794"/>
    <w:rsid w:val="00DA3B10"/>
    <w:rsid w:val="00DA5024"/>
    <w:rsid w:val="00DA532B"/>
    <w:rsid w:val="00DA5790"/>
    <w:rsid w:val="00DA5D19"/>
    <w:rsid w:val="00DA64C9"/>
    <w:rsid w:val="00DA7C28"/>
    <w:rsid w:val="00DB0055"/>
    <w:rsid w:val="00DB0B1B"/>
    <w:rsid w:val="00DB14DF"/>
    <w:rsid w:val="00DB200B"/>
    <w:rsid w:val="00DB284B"/>
    <w:rsid w:val="00DB4E2D"/>
    <w:rsid w:val="00DB53BB"/>
    <w:rsid w:val="00DB56E7"/>
    <w:rsid w:val="00DB686F"/>
    <w:rsid w:val="00DB71BF"/>
    <w:rsid w:val="00DB7B71"/>
    <w:rsid w:val="00DB7E7C"/>
    <w:rsid w:val="00DB7EA7"/>
    <w:rsid w:val="00DC2A7F"/>
    <w:rsid w:val="00DC2D3A"/>
    <w:rsid w:val="00DC3EED"/>
    <w:rsid w:val="00DC48B5"/>
    <w:rsid w:val="00DC59BE"/>
    <w:rsid w:val="00DC760E"/>
    <w:rsid w:val="00DD0A28"/>
    <w:rsid w:val="00DD1102"/>
    <w:rsid w:val="00DD1709"/>
    <w:rsid w:val="00DD171E"/>
    <w:rsid w:val="00DD1FDA"/>
    <w:rsid w:val="00DD283E"/>
    <w:rsid w:val="00DD43CA"/>
    <w:rsid w:val="00DE130E"/>
    <w:rsid w:val="00DE1E93"/>
    <w:rsid w:val="00DE3577"/>
    <w:rsid w:val="00DE3A5A"/>
    <w:rsid w:val="00DE4058"/>
    <w:rsid w:val="00DE55CB"/>
    <w:rsid w:val="00DE621C"/>
    <w:rsid w:val="00DE6AEF"/>
    <w:rsid w:val="00DE6F28"/>
    <w:rsid w:val="00DE70F2"/>
    <w:rsid w:val="00DE716A"/>
    <w:rsid w:val="00DE72AA"/>
    <w:rsid w:val="00DE7B20"/>
    <w:rsid w:val="00DF001E"/>
    <w:rsid w:val="00DF06E0"/>
    <w:rsid w:val="00DF07BA"/>
    <w:rsid w:val="00DF0A6D"/>
    <w:rsid w:val="00DF1526"/>
    <w:rsid w:val="00DF18B5"/>
    <w:rsid w:val="00DF265E"/>
    <w:rsid w:val="00DF2789"/>
    <w:rsid w:val="00DF3967"/>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0D16"/>
    <w:rsid w:val="00E1264D"/>
    <w:rsid w:val="00E12CDC"/>
    <w:rsid w:val="00E130AA"/>
    <w:rsid w:val="00E131D8"/>
    <w:rsid w:val="00E13616"/>
    <w:rsid w:val="00E13A1E"/>
    <w:rsid w:val="00E15940"/>
    <w:rsid w:val="00E160E1"/>
    <w:rsid w:val="00E166C6"/>
    <w:rsid w:val="00E20743"/>
    <w:rsid w:val="00E20EAA"/>
    <w:rsid w:val="00E22315"/>
    <w:rsid w:val="00E22888"/>
    <w:rsid w:val="00E22F1F"/>
    <w:rsid w:val="00E245F6"/>
    <w:rsid w:val="00E25A41"/>
    <w:rsid w:val="00E25A57"/>
    <w:rsid w:val="00E26AE1"/>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5EF6"/>
    <w:rsid w:val="00E36B22"/>
    <w:rsid w:val="00E36D7B"/>
    <w:rsid w:val="00E36D9A"/>
    <w:rsid w:val="00E36FC9"/>
    <w:rsid w:val="00E371B3"/>
    <w:rsid w:val="00E37A17"/>
    <w:rsid w:val="00E4070B"/>
    <w:rsid w:val="00E40BE2"/>
    <w:rsid w:val="00E4255A"/>
    <w:rsid w:val="00E43029"/>
    <w:rsid w:val="00E4332D"/>
    <w:rsid w:val="00E44283"/>
    <w:rsid w:val="00E4639C"/>
    <w:rsid w:val="00E464E5"/>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6AA1"/>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87E10"/>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6FE9"/>
    <w:rsid w:val="00EB7E1A"/>
    <w:rsid w:val="00EC0BBB"/>
    <w:rsid w:val="00EC11FE"/>
    <w:rsid w:val="00EC2BBD"/>
    <w:rsid w:val="00EC2F4E"/>
    <w:rsid w:val="00EC3868"/>
    <w:rsid w:val="00EC4034"/>
    <w:rsid w:val="00EC4D5B"/>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561"/>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2495D"/>
    <w:rsid w:val="00F3082E"/>
    <w:rsid w:val="00F30DA5"/>
    <w:rsid w:val="00F30F16"/>
    <w:rsid w:val="00F31274"/>
    <w:rsid w:val="00F32FE9"/>
    <w:rsid w:val="00F336E4"/>
    <w:rsid w:val="00F356E6"/>
    <w:rsid w:val="00F35CE3"/>
    <w:rsid w:val="00F3644F"/>
    <w:rsid w:val="00F368DC"/>
    <w:rsid w:val="00F40B18"/>
    <w:rsid w:val="00F40CFE"/>
    <w:rsid w:val="00F423CC"/>
    <w:rsid w:val="00F42488"/>
    <w:rsid w:val="00F42BD3"/>
    <w:rsid w:val="00F42D1C"/>
    <w:rsid w:val="00F44EF2"/>
    <w:rsid w:val="00F45970"/>
    <w:rsid w:val="00F45D0A"/>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86E04"/>
    <w:rsid w:val="00F9013B"/>
    <w:rsid w:val="00F9027C"/>
    <w:rsid w:val="00F906CB"/>
    <w:rsid w:val="00F90D8C"/>
    <w:rsid w:val="00F91740"/>
    <w:rsid w:val="00F91830"/>
    <w:rsid w:val="00F938CE"/>
    <w:rsid w:val="00F939B7"/>
    <w:rsid w:val="00F94FB9"/>
    <w:rsid w:val="00F952BE"/>
    <w:rsid w:val="00F95646"/>
    <w:rsid w:val="00F95F73"/>
    <w:rsid w:val="00F97B8B"/>
    <w:rsid w:val="00FA00BB"/>
    <w:rsid w:val="00FA05A6"/>
    <w:rsid w:val="00FA09C3"/>
    <w:rsid w:val="00FA0C5F"/>
    <w:rsid w:val="00FA0D4E"/>
    <w:rsid w:val="00FA1012"/>
    <w:rsid w:val="00FA1F9A"/>
    <w:rsid w:val="00FA2756"/>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165"/>
    <w:rsid w:val="00FC2684"/>
    <w:rsid w:val="00FC2D28"/>
    <w:rsid w:val="00FC4524"/>
    <w:rsid w:val="00FC4BE0"/>
    <w:rsid w:val="00FC5FE7"/>
    <w:rsid w:val="00FC7311"/>
    <w:rsid w:val="00FC76D7"/>
    <w:rsid w:val="00FC7915"/>
    <w:rsid w:val="00FC7D6D"/>
    <w:rsid w:val="00FD031C"/>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8AB"/>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653</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VOC Clerk</cp:lastModifiedBy>
  <cp:revision>3</cp:revision>
  <cp:lastPrinted>2022-09-14T13:44:00Z</cp:lastPrinted>
  <dcterms:created xsi:type="dcterms:W3CDTF">2022-09-07T18:53:00Z</dcterms:created>
  <dcterms:modified xsi:type="dcterms:W3CDTF">2022-09-14T13:50:00Z</dcterms:modified>
</cp:coreProperties>
</file>