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48AE" w:rsidRDefault="005A5119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Jeff Gosa.</w:t>
      </w:r>
    </w:p>
    <w:p w14:paraId="00000002" w14:textId="77777777" w:rsidR="000048AE" w:rsidRDefault="000048AE">
      <w:pPr>
        <w:rPr>
          <w:sz w:val="22"/>
          <w:szCs w:val="22"/>
        </w:rPr>
      </w:pPr>
    </w:p>
    <w:p w14:paraId="00000003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 xml:space="preserve">Roll Call:  Present:  Jeff Gosa, James Heyroth, Nancy Stank,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>, James Karban, Phillip Risner, and Sean Van Ermen</w:t>
      </w:r>
    </w:p>
    <w:p w14:paraId="00000004" w14:textId="77777777" w:rsidR="000048AE" w:rsidRDefault="000048AE">
      <w:pPr>
        <w:rPr>
          <w:sz w:val="22"/>
          <w:szCs w:val="22"/>
        </w:rPr>
      </w:pPr>
    </w:p>
    <w:p w14:paraId="00000005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>Also attending the meeting: Clerk, McKenna Kriescher, Dennis Gross, and Lori Gross</w:t>
      </w:r>
    </w:p>
    <w:p w14:paraId="00000006" w14:textId="77777777" w:rsidR="000048AE" w:rsidRDefault="000048AE">
      <w:pPr>
        <w:rPr>
          <w:sz w:val="22"/>
          <w:szCs w:val="22"/>
        </w:rPr>
      </w:pPr>
    </w:p>
    <w:p w14:paraId="00000007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>News Media: None</w:t>
      </w:r>
    </w:p>
    <w:p w14:paraId="00000008" w14:textId="77777777" w:rsidR="000048AE" w:rsidRDefault="000048AE">
      <w:pPr>
        <w:rPr>
          <w:sz w:val="22"/>
          <w:szCs w:val="22"/>
        </w:rPr>
      </w:pPr>
    </w:p>
    <w:p w14:paraId="00000009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>Pledge of Allegiance was recited</w:t>
      </w:r>
    </w:p>
    <w:p w14:paraId="0000000A" w14:textId="77777777" w:rsidR="000048AE" w:rsidRDefault="000048AE"/>
    <w:p w14:paraId="0000000B" w14:textId="77777777" w:rsidR="000048AE" w:rsidRDefault="005A5119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0000C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the December Board Meeting 2023. A motion to approve the minutes was made by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>, seconded by Jim Heyroth. It carried by all voting “aye” on a voice vote.</w:t>
      </w:r>
    </w:p>
    <w:p w14:paraId="0000000D" w14:textId="77777777" w:rsidR="000048AE" w:rsidRDefault="000048AE">
      <w:pPr>
        <w:rPr>
          <w:sz w:val="22"/>
          <w:szCs w:val="22"/>
        </w:rPr>
      </w:pPr>
    </w:p>
    <w:p w14:paraId="0000000E" w14:textId="77777777" w:rsidR="000048AE" w:rsidRDefault="005A5119">
      <w:pPr>
        <w:rPr>
          <w:b/>
          <w:u w:val="single"/>
        </w:rPr>
      </w:pPr>
      <w:r>
        <w:rPr>
          <w:b/>
          <w:u w:val="single"/>
        </w:rPr>
        <w:t xml:space="preserve">President’s Comments- </w:t>
      </w:r>
    </w:p>
    <w:p w14:paraId="0000000F" w14:textId="77777777" w:rsidR="000048AE" w:rsidRDefault="005A5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None</w:t>
      </w:r>
    </w:p>
    <w:p w14:paraId="00000010" w14:textId="77777777" w:rsidR="000048AE" w:rsidRDefault="000048A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1" w14:textId="77777777" w:rsidR="000048AE" w:rsidRDefault="005A5119">
      <w:pPr>
        <w:rPr>
          <w:b/>
          <w:u w:val="single"/>
        </w:rPr>
      </w:pPr>
      <w:r>
        <w:rPr>
          <w:b/>
          <w:u w:val="single"/>
        </w:rPr>
        <w:t>Citizens Comments/Concerns</w:t>
      </w:r>
    </w:p>
    <w:p w14:paraId="00000012" w14:textId="77777777" w:rsidR="000048AE" w:rsidRDefault="005A5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None </w:t>
      </w:r>
    </w:p>
    <w:p w14:paraId="00000013" w14:textId="77777777" w:rsidR="000048AE" w:rsidRDefault="000048A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4" w14:textId="77777777" w:rsidR="000048AE" w:rsidRDefault="005A5119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0000015" w14:textId="77777777" w:rsidR="000048AE" w:rsidRPr="00EF50AA" w:rsidRDefault="005A5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jc w:val="both"/>
        <w:rPr>
          <w:rFonts w:ascii="Calibri" w:eastAsia="Calibri" w:hAnsi="Calibri" w:cs="Calibri"/>
          <w:color w:val="000000"/>
        </w:rPr>
      </w:pPr>
      <w:r w:rsidRPr="00EF50AA">
        <w:rPr>
          <w:rFonts w:ascii="Calibri" w:eastAsia="Calibri" w:hAnsi="Calibri" w:cs="Calibri"/>
          <w:b/>
          <w:color w:val="000000"/>
        </w:rPr>
        <w:t xml:space="preserve">Operator’s Licenses– </w:t>
      </w:r>
      <w:r w:rsidRPr="00EF50AA">
        <w:t>None</w:t>
      </w:r>
    </w:p>
    <w:p w14:paraId="00000016" w14:textId="77777777" w:rsidR="000048AE" w:rsidRPr="00EF50AA" w:rsidRDefault="005A5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jc w:val="both"/>
      </w:pPr>
      <w:r w:rsidRPr="00EF50AA">
        <w:rPr>
          <w:b/>
        </w:rPr>
        <w:t>Discuss/Approve Budget Transfers-</w:t>
      </w:r>
      <w:r w:rsidRPr="00EF50AA">
        <w:t xml:space="preserve"> Nancy Stank made a motion to approve the budget transfers. Motion was seconded by Dave </w:t>
      </w:r>
      <w:proofErr w:type="spellStart"/>
      <w:r w:rsidRPr="00EF50AA">
        <w:t>Podoski</w:t>
      </w:r>
      <w:proofErr w:type="spellEnd"/>
      <w:r w:rsidRPr="00EF50AA">
        <w:t xml:space="preserve"> and motion carried. </w:t>
      </w:r>
    </w:p>
    <w:p w14:paraId="00000017" w14:textId="77777777" w:rsidR="000048AE" w:rsidRPr="00EF50AA" w:rsidRDefault="005A5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50AA">
        <w:rPr>
          <w:b/>
          <w:color w:val="000000"/>
        </w:rPr>
        <w:t>Discuss/Approve Resolution 2023-</w:t>
      </w:r>
      <w:r w:rsidRPr="00EF50AA">
        <w:rPr>
          <w:b/>
        </w:rPr>
        <w:t>6</w:t>
      </w:r>
      <w:r w:rsidRPr="00EF50AA">
        <w:rPr>
          <w:b/>
          <w:color w:val="000000"/>
        </w:rPr>
        <w:t xml:space="preserve">- </w:t>
      </w:r>
      <w:r w:rsidRPr="00EF50AA">
        <w:rPr>
          <w:color w:val="000000"/>
        </w:rPr>
        <w:t>Motion to approve Resolution 2023-</w:t>
      </w:r>
      <w:r w:rsidRPr="00EF50AA">
        <w:t xml:space="preserve">06 was made by Jim Karban, seconded by Nancy Stank. Motion carried. </w:t>
      </w:r>
    </w:p>
    <w:p w14:paraId="00000018" w14:textId="77777777" w:rsidR="000048AE" w:rsidRPr="00EF50AA" w:rsidRDefault="005A5119">
      <w:pPr>
        <w:numPr>
          <w:ilvl w:val="0"/>
          <w:numId w:val="2"/>
        </w:numPr>
        <w:jc w:val="both"/>
      </w:pPr>
      <w:bookmarkStart w:id="0" w:name="_heading=h.gjdgxs" w:colFirst="0" w:colLast="0"/>
      <w:bookmarkEnd w:id="0"/>
      <w:r w:rsidRPr="00EF50AA">
        <w:rPr>
          <w:b/>
        </w:rPr>
        <w:t xml:space="preserve">Discuss/Approve Resolution 2023-7- </w:t>
      </w:r>
      <w:r w:rsidRPr="00EF50AA">
        <w:t xml:space="preserve">Motion to approve Resolution 2023-07 was made by Dave </w:t>
      </w:r>
      <w:proofErr w:type="spellStart"/>
      <w:r w:rsidRPr="00EF50AA">
        <w:t>Podoski</w:t>
      </w:r>
      <w:proofErr w:type="spellEnd"/>
      <w:r w:rsidRPr="00EF50AA">
        <w:t xml:space="preserve">, seconded by Jim Heyroth. Motion carried. </w:t>
      </w:r>
    </w:p>
    <w:p w14:paraId="00000019" w14:textId="77777777" w:rsidR="000048AE" w:rsidRPr="00EF50AA" w:rsidRDefault="005A5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50AA">
        <w:rPr>
          <w:b/>
          <w:color w:val="000000"/>
        </w:rPr>
        <w:t xml:space="preserve">Discuss/Approve Cedar Corp </w:t>
      </w:r>
      <w:r w:rsidRPr="00EF50AA">
        <w:rPr>
          <w:b/>
        </w:rPr>
        <w:t>Consulting Fee</w:t>
      </w:r>
      <w:r w:rsidRPr="00EF50AA">
        <w:rPr>
          <w:b/>
          <w:color w:val="000000"/>
        </w:rPr>
        <w:t xml:space="preserve"> – </w:t>
      </w:r>
      <w:r w:rsidRPr="00EF50AA">
        <w:rPr>
          <w:color w:val="000000"/>
        </w:rPr>
        <w:t>Jim Karban made a motion to approve Cedar Corp</w:t>
      </w:r>
      <w:r w:rsidRPr="00EF50AA">
        <w:t>’s consulting fee</w:t>
      </w:r>
      <w:r w:rsidRPr="00EF50AA">
        <w:rPr>
          <w:color w:val="000000"/>
        </w:rPr>
        <w:t xml:space="preserve"> agreement.</w:t>
      </w:r>
      <w:r w:rsidRPr="00EF50AA">
        <w:t xml:space="preserve"> Phil Risner</w:t>
      </w:r>
      <w:r w:rsidRPr="00EF50AA">
        <w:rPr>
          <w:color w:val="000000"/>
        </w:rPr>
        <w:t xml:space="preserve"> seconded the motion. Motion carried. </w:t>
      </w:r>
    </w:p>
    <w:p w14:paraId="0000001A" w14:textId="77777777" w:rsidR="000048AE" w:rsidRDefault="000048AE">
      <w:pPr>
        <w:pBdr>
          <w:top w:val="nil"/>
          <w:left w:val="nil"/>
          <w:bottom w:val="nil"/>
          <w:right w:val="nil"/>
          <w:between w:val="nil"/>
        </w:pBdr>
        <w:ind w:left="492"/>
        <w:rPr>
          <w:color w:val="000000"/>
          <w:sz w:val="22"/>
          <w:szCs w:val="22"/>
        </w:rPr>
      </w:pPr>
    </w:p>
    <w:p w14:paraId="0000001B" w14:textId="77777777" w:rsidR="000048AE" w:rsidRDefault="000048AE">
      <w:pPr>
        <w:jc w:val="both"/>
      </w:pPr>
    </w:p>
    <w:p w14:paraId="0000001C" w14:textId="77777777" w:rsidR="000048AE" w:rsidRDefault="005A5119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0000001D" w14:textId="77777777" w:rsidR="000048AE" w:rsidRDefault="005A511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COURT</w:t>
      </w:r>
    </w:p>
    <w:p w14:paraId="0000001E" w14:textId="77777777" w:rsidR="000048AE" w:rsidRDefault="005A5119">
      <w:pPr>
        <w:ind w:left="720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>Court report was read by Court Committee Member, Sean Van Ermen for the month of December. Municipal Court had a total of 3 citations for the Village of Coleman, citation amount of $939.00. Adjudicated amount of $1002.76 and a continued amount of $0. Restitution amount of $508.79. For the Village of Crivitz there were 31 citations issued in the amount of $6,426.40 with Adjudicated amount of $2,641.60 and a continued amount of $3,604.80. Town of Beaver had 0 citations. Village of Pound had 0 citations.  Town</w:t>
      </w:r>
      <w:r>
        <w:rPr>
          <w:sz w:val="22"/>
          <w:szCs w:val="22"/>
        </w:rPr>
        <w:t xml:space="preserve"> of Pound had 1 citation in the amount of $187.00 with an Adjudicated amount of $187.00</w:t>
      </w:r>
    </w:p>
    <w:p w14:paraId="0000001F" w14:textId="77777777" w:rsidR="000048AE" w:rsidRDefault="000048AE">
      <w:pPr>
        <w:ind w:left="360"/>
        <w:rPr>
          <w:b/>
          <w:i/>
        </w:rPr>
      </w:pPr>
    </w:p>
    <w:p w14:paraId="00000020" w14:textId="77777777" w:rsidR="000048AE" w:rsidRDefault="005A5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UTILITY REPORT</w:t>
      </w:r>
    </w:p>
    <w:p w14:paraId="00000021" w14:textId="73283D67" w:rsidR="000048AE" w:rsidRDefault="005A5119">
      <w:pPr>
        <w:ind w:left="720"/>
        <w:rPr>
          <w:sz w:val="22"/>
          <w:szCs w:val="22"/>
        </w:rPr>
      </w:pPr>
      <w:r>
        <w:rPr>
          <w:sz w:val="22"/>
          <w:szCs w:val="22"/>
        </w:rPr>
        <w:t>Jim Karban discussed the new blower with the board as well as hydrants with backfl</w:t>
      </w:r>
      <w:r w:rsidR="00EF50AA">
        <w:rPr>
          <w:sz w:val="22"/>
          <w:szCs w:val="22"/>
        </w:rPr>
        <w:t>ow</w:t>
      </w:r>
      <w:r>
        <w:rPr>
          <w:sz w:val="22"/>
          <w:szCs w:val="22"/>
        </w:rPr>
        <w:t xml:space="preserve"> preventers. </w:t>
      </w:r>
    </w:p>
    <w:p w14:paraId="00000022" w14:textId="77777777" w:rsidR="000048AE" w:rsidRDefault="000048AE">
      <w:pPr>
        <w:ind w:left="720"/>
        <w:rPr>
          <w:sz w:val="22"/>
          <w:szCs w:val="22"/>
        </w:rPr>
      </w:pPr>
    </w:p>
    <w:p w14:paraId="00000023" w14:textId="77777777" w:rsidR="000048AE" w:rsidRDefault="000048AE">
      <w:pPr>
        <w:ind w:left="720"/>
        <w:rPr>
          <w:sz w:val="22"/>
          <w:szCs w:val="22"/>
        </w:rPr>
      </w:pPr>
    </w:p>
    <w:p w14:paraId="00000024" w14:textId="77777777" w:rsidR="000048AE" w:rsidRDefault="005A51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bookmarkStart w:id="2" w:name="_heading=h.1fob9te" w:colFirst="0" w:colLast="0"/>
      <w:bookmarkEnd w:id="2"/>
      <w:r>
        <w:rPr>
          <w:b/>
          <w:i/>
          <w:color w:val="000000"/>
        </w:rPr>
        <w:t xml:space="preserve">RECREATION </w:t>
      </w:r>
    </w:p>
    <w:p w14:paraId="00000025" w14:textId="77777777" w:rsidR="000048AE" w:rsidRDefault="005A5119">
      <w:pPr>
        <w:ind w:left="720"/>
      </w:pPr>
      <w:r>
        <w:rPr>
          <w:sz w:val="22"/>
          <w:szCs w:val="22"/>
        </w:rPr>
        <w:t xml:space="preserve">Jim Heyroth wanted to let people know that the decorations in the park are now able to be taken down. </w:t>
      </w:r>
    </w:p>
    <w:p w14:paraId="00000026" w14:textId="77777777" w:rsidR="000048AE" w:rsidRDefault="000048AE">
      <w:pPr>
        <w:ind w:left="720"/>
      </w:pPr>
    </w:p>
    <w:p w14:paraId="00000027" w14:textId="77777777" w:rsidR="000048AE" w:rsidRDefault="005A5119">
      <w:pPr>
        <w:numPr>
          <w:ilvl w:val="0"/>
          <w:numId w:val="4"/>
        </w:numPr>
        <w:rPr>
          <w:b/>
          <w:i/>
        </w:rPr>
      </w:pPr>
      <w:bookmarkStart w:id="3" w:name="_heading=h.3znysh7" w:colFirst="0" w:colLast="0"/>
      <w:bookmarkEnd w:id="3"/>
      <w:r>
        <w:rPr>
          <w:b/>
          <w:i/>
        </w:rPr>
        <w:t>PUBLIC WORKS</w:t>
      </w:r>
    </w:p>
    <w:p w14:paraId="00000028" w14:textId="77777777" w:rsidR="000048AE" w:rsidRDefault="005A5119">
      <w:pPr>
        <w:tabs>
          <w:tab w:val="left" w:pos="2119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0000029" w14:textId="77777777" w:rsidR="000048AE" w:rsidRDefault="005A5119">
      <w:pPr>
        <w:numPr>
          <w:ilvl w:val="0"/>
          <w:numId w:val="4"/>
        </w:numPr>
      </w:pPr>
      <w:r>
        <w:rPr>
          <w:b/>
          <w:i/>
        </w:rPr>
        <w:t>FINANCE &amp; BUDGET</w:t>
      </w:r>
      <w:r>
        <w:t xml:space="preserve"> </w:t>
      </w:r>
    </w:p>
    <w:p w14:paraId="0000002A" w14:textId="77777777" w:rsidR="000048AE" w:rsidRDefault="005A511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000002B" w14:textId="77777777" w:rsidR="000048AE" w:rsidRDefault="005A511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000002C" w14:textId="77777777" w:rsidR="000048AE" w:rsidRDefault="005A511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000002D" w14:textId="77777777" w:rsidR="000048AE" w:rsidRDefault="005A5119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0000002E" w14:textId="77777777" w:rsidR="000048AE" w:rsidRDefault="005A511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000002F" w14:textId="77777777" w:rsidR="000048AE" w:rsidRDefault="005A5119">
      <w:pPr>
        <w:numPr>
          <w:ilvl w:val="0"/>
          <w:numId w:val="4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00000030" w14:textId="77777777" w:rsidR="000048AE" w:rsidRDefault="005A511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14:paraId="00000031" w14:textId="77777777" w:rsidR="000048AE" w:rsidRDefault="005A5119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PUBLIC SAFETY &amp; PERSONNEL</w:t>
      </w:r>
    </w:p>
    <w:p w14:paraId="00000032" w14:textId="77777777" w:rsidR="000048AE" w:rsidRDefault="000048AE">
      <w:pPr>
        <w:rPr>
          <w:b/>
          <w:i/>
          <w:sz w:val="28"/>
          <w:szCs w:val="28"/>
        </w:rPr>
      </w:pPr>
    </w:p>
    <w:p w14:paraId="00000033" w14:textId="77777777" w:rsidR="000048AE" w:rsidRDefault="005A5119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Report</w:t>
      </w:r>
    </w:p>
    <w:p w14:paraId="00000034" w14:textId="77777777" w:rsidR="000048AE" w:rsidRDefault="005A5119">
      <w:pPr>
        <w:ind w:left="1440" w:firstLine="60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read the monthly report for December 2023.  There were 9 complaints in the month of December. 4 adult citations were written for a total of $521.00. 0 Juvenile citations. 0 other Municipalities with citations totaling $521.00. Ida had 160 hours for the month of December and total miles on squad is 120915 of which 270 were for the month of December. </w:t>
      </w:r>
    </w:p>
    <w:p w14:paraId="00000035" w14:textId="77777777" w:rsidR="000048AE" w:rsidRDefault="000048AE">
      <w:pPr>
        <w:rPr>
          <w:sz w:val="22"/>
          <w:szCs w:val="22"/>
        </w:rPr>
      </w:pPr>
    </w:p>
    <w:p w14:paraId="00000036" w14:textId="77777777" w:rsidR="000048AE" w:rsidRDefault="005A5119">
      <w:pPr>
        <w:ind w:left="720" w:firstLine="720"/>
        <w:rPr>
          <w:b/>
          <w:i/>
          <w:sz w:val="28"/>
          <w:szCs w:val="28"/>
        </w:rPr>
      </w:pPr>
      <w:bookmarkStart w:id="4" w:name="_heading=h.2et92p0" w:colFirst="0" w:colLast="0"/>
      <w:bookmarkEnd w:id="4"/>
      <w:r>
        <w:rPr>
          <w:b/>
          <w:i/>
          <w:sz w:val="28"/>
          <w:szCs w:val="28"/>
        </w:rPr>
        <w:t>Fire Department Report</w:t>
      </w:r>
    </w:p>
    <w:p w14:paraId="00000037" w14:textId="77777777" w:rsidR="000048AE" w:rsidRDefault="005A511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department responded to 5 calls during the month of December.  Total calls for the fire year are 5. Breakdown of calls are: 1 call canceled enroute, 1 fire alarm at school, 1 car vs deer, 1 MABAS call per Marinette house fire, and 1 car accident. Total calls for the year are 10. Total man hours for the month are 38 hours. Training was on electric and hybrid vehicles and placement of equipment. </w:t>
      </w:r>
    </w:p>
    <w:p w14:paraId="00000038" w14:textId="77777777" w:rsidR="000048AE" w:rsidRDefault="000048AE">
      <w:pPr>
        <w:ind w:left="1440"/>
        <w:rPr>
          <w:sz w:val="22"/>
          <w:szCs w:val="22"/>
        </w:rPr>
      </w:pPr>
    </w:p>
    <w:p w14:paraId="00000039" w14:textId="77777777" w:rsidR="000048AE" w:rsidRDefault="005A5119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Building Inspector Report</w:t>
      </w:r>
    </w:p>
    <w:p w14:paraId="0000003A" w14:textId="6FDD68CD" w:rsidR="000048AE" w:rsidRDefault="005A511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12/26/2023 - </w:t>
      </w:r>
      <w:proofErr w:type="spellStart"/>
      <w:r>
        <w:rPr>
          <w:sz w:val="22"/>
          <w:szCs w:val="22"/>
        </w:rPr>
        <w:t>Recieved</w:t>
      </w:r>
      <w:proofErr w:type="spellEnd"/>
      <w:r>
        <w:rPr>
          <w:sz w:val="22"/>
          <w:szCs w:val="22"/>
        </w:rPr>
        <w:t xml:space="preserve"> complaint of messy yard on Zelia St. President Gosa came with to </w:t>
      </w:r>
      <w:r w:rsidR="00EF50AA">
        <w:rPr>
          <w:sz w:val="22"/>
          <w:szCs w:val="22"/>
        </w:rPr>
        <w:t>owners’</w:t>
      </w:r>
      <w:r>
        <w:rPr>
          <w:sz w:val="22"/>
          <w:szCs w:val="22"/>
        </w:rPr>
        <w:t xml:space="preserve"> residence. They said they would clean up immediately. </w:t>
      </w:r>
    </w:p>
    <w:p w14:paraId="0000003B" w14:textId="77777777" w:rsidR="000048AE" w:rsidRDefault="000048AE">
      <w:pPr>
        <w:ind w:left="720" w:firstLine="720"/>
        <w:rPr>
          <w:b/>
          <w:i/>
          <w:sz w:val="28"/>
          <w:szCs w:val="28"/>
        </w:rPr>
      </w:pPr>
    </w:p>
    <w:p w14:paraId="0000003C" w14:textId="77777777" w:rsidR="000048AE" w:rsidRDefault="005A5119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000003D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The Treasurer’s report was read by Nancy Stank. </w:t>
      </w:r>
    </w:p>
    <w:p w14:paraId="0000003E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General Checking Account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201,015.97</w:t>
      </w:r>
    </w:p>
    <w:p w14:paraId="0000003F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105,007.68</w:t>
      </w:r>
    </w:p>
    <w:p w14:paraId="00000040" w14:textId="74AE83F8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Local Government Investment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BA1637">
        <w:rPr>
          <w:sz w:val="22"/>
          <w:szCs w:val="22"/>
        </w:rPr>
        <w:t>717,810.05</w:t>
      </w:r>
    </w:p>
    <w:p w14:paraId="00000041" w14:textId="78CD1319" w:rsidR="000048AE" w:rsidRDefault="005A511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TOTAL CASH ON HAND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  1,0</w:t>
      </w:r>
      <w:r w:rsidR="00BA1637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,</w:t>
      </w:r>
      <w:r w:rsidR="00BA1637">
        <w:rPr>
          <w:b/>
          <w:sz w:val="22"/>
          <w:szCs w:val="22"/>
        </w:rPr>
        <w:t>833</w:t>
      </w:r>
      <w:r>
        <w:rPr>
          <w:b/>
          <w:sz w:val="22"/>
          <w:szCs w:val="22"/>
        </w:rPr>
        <w:t>.</w:t>
      </w:r>
      <w:r w:rsidR="00BA1637">
        <w:rPr>
          <w:b/>
          <w:sz w:val="22"/>
          <w:szCs w:val="22"/>
        </w:rPr>
        <w:t>70</w:t>
      </w:r>
    </w:p>
    <w:p w14:paraId="00000042" w14:textId="77777777" w:rsidR="000048AE" w:rsidRDefault="000048AE">
      <w:pPr>
        <w:rPr>
          <w:b/>
          <w:sz w:val="22"/>
          <w:szCs w:val="22"/>
        </w:rPr>
      </w:pPr>
    </w:p>
    <w:p w14:paraId="00000043" w14:textId="77777777" w:rsidR="000048AE" w:rsidRDefault="005A5119">
      <w:pPr>
        <w:rPr>
          <w:sz w:val="22"/>
          <w:szCs w:val="22"/>
        </w:rPr>
      </w:pPr>
      <w:bookmarkStart w:id="5" w:name="_heading=h.tyjcwt" w:colFirst="0" w:colLast="0"/>
      <w:bookmarkEnd w:id="5"/>
      <w:r>
        <w:rPr>
          <w:sz w:val="22"/>
          <w:szCs w:val="22"/>
        </w:rPr>
        <w:t>Since the last meeting check numbers 32323-32384 were written in the amount of $152,859.25 for the General account and check numbers 32324-32366 were written in the amount of $31,799.21 for the Utility Department. A motion was made to accept the treasurer’s report and approve the vouchers for payment by Nancy Stank and seconded by Phil Risner.  Motion was voted on and carried.</w:t>
      </w:r>
    </w:p>
    <w:p w14:paraId="00000044" w14:textId="77777777" w:rsidR="000048AE" w:rsidRDefault="000048AE">
      <w:pPr>
        <w:rPr>
          <w:b/>
          <w:i/>
          <w:sz w:val="28"/>
          <w:szCs w:val="28"/>
        </w:rPr>
      </w:pPr>
    </w:p>
    <w:p w14:paraId="00000045" w14:textId="77777777" w:rsidR="000048AE" w:rsidRDefault="000048AE">
      <w:pPr>
        <w:rPr>
          <w:b/>
          <w:i/>
          <w:sz w:val="28"/>
          <w:szCs w:val="28"/>
        </w:rPr>
      </w:pPr>
    </w:p>
    <w:p w14:paraId="00000046" w14:textId="77777777" w:rsidR="000048AE" w:rsidRDefault="000048AE">
      <w:pPr>
        <w:rPr>
          <w:b/>
          <w:i/>
          <w:sz w:val="28"/>
          <w:szCs w:val="28"/>
        </w:rPr>
      </w:pPr>
    </w:p>
    <w:p w14:paraId="32928F28" w14:textId="77777777" w:rsidR="00EF50AA" w:rsidRDefault="00EF50AA">
      <w:pPr>
        <w:rPr>
          <w:b/>
          <w:i/>
          <w:sz w:val="28"/>
          <w:szCs w:val="28"/>
        </w:rPr>
      </w:pPr>
    </w:p>
    <w:p w14:paraId="00000047" w14:textId="77777777" w:rsidR="000048AE" w:rsidRDefault="000048AE">
      <w:pPr>
        <w:rPr>
          <w:b/>
          <w:i/>
          <w:sz w:val="28"/>
          <w:szCs w:val="28"/>
        </w:rPr>
      </w:pPr>
    </w:p>
    <w:p w14:paraId="00000048" w14:textId="77777777" w:rsidR="000048AE" w:rsidRDefault="000048AE">
      <w:pPr>
        <w:rPr>
          <w:b/>
          <w:i/>
          <w:sz w:val="28"/>
          <w:szCs w:val="28"/>
        </w:rPr>
      </w:pPr>
    </w:p>
    <w:p w14:paraId="00000049" w14:textId="77777777" w:rsidR="000048AE" w:rsidRDefault="005A5119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Building Permits</w:t>
      </w:r>
      <w:r>
        <w:rPr>
          <w:b/>
          <w:i/>
          <w:sz w:val="28"/>
          <w:szCs w:val="28"/>
        </w:rPr>
        <w:tab/>
      </w:r>
    </w:p>
    <w:p w14:paraId="0000004A" w14:textId="77777777" w:rsidR="000048AE" w:rsidRDefault="005A5119">
      <w:pPr>
        <w:ind w:left="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2023</w:t>
      </w:r>
    </w:p>
    <w:p w14:paraId="0000004B" w14:textId="77777777" w:rsidR="000048AE" w:rsidRDefault="000048AE">
      <w:pPr>
        <w:ind w:left="720" w:firstLine="720"/>
        <w:jc w:val="both"/>
        <w:rPr>
          <w:sz w:val="22"/>
          <w:szCs w:val="22"/>
        </w:rPr>
      </w:pPr>
    </w:p>
    <w:tbl>
      <w:tblPr>
        <w:tblW w:w="11919" w:type="dxa"/>
        <w:tblInd w:w="-1013" w:type="dxa"/>
        <w:tblLook w:val="04A0" w:firstRow="1" w:lastRow="0" w:firstColumn="1" w:lastColumn="0" w:noHBand="0" w:noVBand="1"/>
      </w:tblPr>
      <w:tblGrid>
        <w:gridCol w:w="1072"/>
        <w:gridCol w:w="1836"/>
        <w:gridCol w:w="1789"/>
        <w:gridCol w:w="1244"/>
        <w:gridCol w:w="3211"/>
        <w:gridCol w:w="1555"/>
        <w:gridCol w:w="1229"/>
      </w:tblGrid>
      <w:tr w:rsidR="00BA1637" w:rsidRPr="00BA1637" w14:paraId="2DEB97C1" w14:textId="77777777" w:rsidTr="00BA1637">
        <w:trPr>
          <w:trHeight w:val="3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1E9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PERMIT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769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ISSUED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0B9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ADDRESS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149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C75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DESCRIPTION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485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 DOLLAR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15D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EXP.</w:t>
            </w:r>
          </w:p>
        </w:tc>
      </w:tr>
      <w:tr w:rsidR="00BA1637" w:rsidRPr="00BA1637" w14:paraId="360A9E47" w14:textId="77777777" w:rsidTr="00BA1637">
        <w:trPr>
          <w:trHeight w:val="35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F14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#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58B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930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B4B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ISSUED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9AD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OF WORK TO BE DONE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E62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 AMOUNT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BF3" w14:textId="77777777" w:rsidR="00BA1637" w:rsidRPr="00BA1637" w:rsidRDefault="00BA1637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BA1637">
              <w:rPr>
                <w:rFonts w:ascii="Arial Black" w:hAnsi="Arial Black" w:cs="Arial"/>
                <w:color w:val="993300"/>
                <w:sz w:val="20"/>
                <w:szCs w:val="20"/>
              </w:rPr>
              <w:t>DATE</w:t>
            </w:r>
          </w:p>
        </w:tc>
      </w:tr>
      <w:tr w:rsidR="00BA1637" w:rsidRPr="00BA1637" w14:paraId="7F4132C3" w14:textId="77777777" w:rsidTr="00BA1637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D27" w14:textId="77777777" w:rsidR="00BA1637" w:rsidRPr="00BA1637" w:rsidRDefault="00BA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653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Mary Noll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9DF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448 E. Main St.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0F0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12/5/2023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F141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Re-roof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20C" w14:textId="77777777" w:rsidR="00BA1637" w:rsidRPr="00BA1637" w:rsidRDefault="00BA16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 xml:space="preserve">$5,000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4BB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12/5/2024</w:t>
            </w:r>
          </w:p>
        </w:tc>
      </w:tr>
      <w:tr w:rsidR="00BA1637" w:rsidRPr="00BA1637" w14:paraId="64B2B646" w14:textId="77777777" w:rsidTr="00BA1637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51F6" w14:textId="77777777" w:rsidR="00BA1637" w:rsidRPr="00BA1637" w:rsidRDefault="00BA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C3B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Rick Meyer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051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S. River Dr.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D57A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12/11/2023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00C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added to previous permit for 12 X 20 shed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F753" w14:textId="77777777" w:rsidR="00BA1637" w:rsidRPr="00BA1637" w:rsidRDefault="00BA16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 xml:space="preserve">$6,000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243" w14:textId="77777777" w:rsidR="00BA1637" w:rsidRPr="00BA1637" w:rsidRDefault="00BA1637">
            <w:pPr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5/3/2024</w:t>
            </w:r>
          </w:p>
        </w:tc>
      </w:tr>
    </w:tbl>
    <w:p w14:paraId="0000004C" w14:textId="77777777" w:rsidR="000048AE" w:rsidRPr="00BA1637" w:rsidRDefault="000048AE"/>
    <w:p w14:paraId="0000004D" w14:textId="77777777" w:rsidR="000048AE" w:rsidRDefault="000048AE">
      <w:pPr>
        <w:rPr>
          <w:sz w:val="22"/>
          <w:szCs w:val="22"/>
        </w:rPr>
      </w:pPr>
    </w:p>
    <w:p w14:paraId="0000004E" w14:textId="77777777" w:rsidR="000048AE" w:rsidRDefault="000048AE">
      <w:pPr>
        <w:ind w:left="3600" w:firstLine="720"/>
        <w:rPr>
          <w:sz w:val="22"/>
          <w:szCs w:val="22"/>
        </w:rPr>
      </w:pPr>
    </w:p>
    <w:p w14:paraId="0000004F" w14:textId="77777777" w:rsidR="000048AE" w:rsidRDefault="005A51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Sean Van Ermen, seconded by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to Adjourn the meeting at 6:50 p.m.  Motion was voted on and carried.</w:t>
      </w:r>
    </w:p>
    <w:p w14:paraId="00000050" w14:textId="77777777" w:rsidR="000048AE" w:rsidRDefault="000048AE">
      <w:pPr>
        <w:ind w:left="3600" w:firstLine="720"/>
        <w:rPr>
          <w:sz w:val="22"/>
          <w:szCs w:val="22"/>
        </w:rPr>
      </w:pPr>
    </w:p>
    <w:p w14:paraId="00000051" w14:textId="77777777" w:rsidR="000048AE" w:rsidRDefault="000048AE">
      <w:pPr>
        <w:ind w:left="3600" w:firstLine="720"/>
        <w:rPr>
          <w:sz w:val="22"/>
          <w:szCs w:val="22"/>
        </w:rPr>
      </w:pPr>
    </w:p>
    <w:p w14:paraId="00000052" w14:textId="77777777" w:rsidR="000048AE" w:rsidRDefault="000048AE">
      <w:pPr>
        <w:rPr>
          <w:sz w:val="22"/>
          <w:szCs w:val="22"/>
        </w:rPr>
      </w:pPr>
    </w:p>
    <w:p w14:paraId="00000053" w14:textId="77777777" w:rsidR="000048AE" w:rsidRDefault="000048AE">
      <w:pPr>
        <w:ind w:left="3600" w:firstLine="720"/>
        <w:rPr>
          <w:sz w:val="22"/>
          <w:szCs w:val="22"/>
        </w:rPr>
      </w:pPr>
    </w:p>
    <w:p w14:paraId="00000054" w14:textId="77777777" w:rsidR="000048AE" w:rsidRDefault="005A511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0000055" w14:textId="77777777" w:rsidR="000048AE" w:rsidRDefault="000048AE">
      <w:pPr>
        <w:rPr>
          <w:sz w:val="22"/>
          <w:szCs w:val="22"/>
        </w:rPr>
      </w:pPr>
    </w:p>
    <w:p w14:paraId="00000056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00000057" w14:textId="77777777" w:rsidR="000048AE" w:rsidRDefault="005A51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McKenna Kriescher - Village Clerk/Treasurer</w:t>
      </w:r>
    </w:p>
    <w:sectPr w:rsidR="000048AE">
      <w:headerReference w:type="default" r:id="rId8"/>
      <w:pgSz w:w="12240" w:h="15840"/>
      <w:pgMar w:top="1440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8062" w14:textId="77777777" w:rsidR="005A5119" w:rsidRDefault="005A5119">
      <w:r>
        <w:separator/>
      </w:r>
    </w:p>
  </w:endnote>
  <w:endnote w:type="continuationSeparator" w:id="0">
    <w:p w14:paraId="09C26444" w14:textId="77777777" w:rsidR="005A5119" w:rsidRDefault="005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3A60" w14:textId="77777777" w:rsidR="005A5119" w:rsidRDefault="005A5119">
      <w:r>
        <w:separator/>
      </w:r>
    </w:p>
  </w:footnote>
  <w:footnote w:type="continuationSeparator" w:id="0">
    <w:p w14:paraId="7EB2350F" w14:textId="77777777" w:rsidR="005A5119" w:rsidRDefault="005A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0048AE" w:rsidRDefault="005A5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REGULAR VILLAGE BOARD MEETING</w:t>
    </w:r>
    <w:r>
      <w:rPr>
        <w:color w:val="000000"/>
      </w:rPr>
      <w:tab/>
      <w:t xml:space="preserve">                  </w:t>
    </w:r>
    <w:r>
      <w:rPr>
        <w:color w:val="000000"/>
      </w:rPr>
      <w:tab/>
    </w:r>
    <w:r>
      <w:t>January</w:t>
    </w:r>
    <w:r>
      <w:rPr>
        <w:color w:val="000000"/>
      </w:rPr>
      <w:t xml:space="preserve"> </w:t>
    </w:r>
    <w:r>
      <w:t>8</w:t>
    </w:r>
    <w:r>
      <w:rPr>
        <w:color w:val="000000"/>
      </w:rPr>
      <w:t>th, 202</w:t>
    </w:r>
    <w:r>
      <w:t>4</w:t>
    </w:r>
  </w:p>
  <w:p w14:paraId="00000059" w14:textId="77777777" w:rsidR="000048AE" w:rsidRDefault="00004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5A" w14:textId="77777777" w:rsidR="000048AE" w:rsidRDefault="005A5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14"/>
    <w:multiLevelType w:val="multilevel"/>
    <w:tmpl w:val="7DDA9D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013E1"/>
    <w:multiLevelType w:val="multilevel"/>
    <w:tmpl w:val="A288B4FA"/>
    <w:lvl w:ilvl="0">
      <w:start w:val="1"/>
      <w:numFmt w:val="upperLetter"/>
      <w:lvlText w:val="%1)"/>
      <w:lvlJc w:val="left"/>
      <w:pPr>
        <w:ind w:left="630" w:hanging="360"/>
      </w:pPr>
      <w:rPr>
        <w:rFonts w:asciiTheme="majorHAnsi" w:eastAsia="Arial" w:hAnsiTheme="majorHAnsi" w:cstheme="maj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354672D"/>
    <w:multiLevelType w:val="multilevel"/>
    <w:tmpl w:val="DBC0EE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D799B"/>
    <w:multiLevelType w:val="multilevel"/>
    <w:tmpl w:val="F06CE2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A17A9"/>
    <w:multiLevelType w:val="multilevel"/>
    <w:tmpl w:val="C44C0D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5096727">
    <w:abstractNumId w:val="3"/>
  </w:num>
  <w:num w:numId="2" w16cid:durableId="1069574967">
    <w:abstractNumId w:val="1"/>
  </w:num>
  <w:num w:numId="3" w16cid:durableId="424960875">
    <w:abstractNumId w:val="0"/>
  </w:num>
  <w:num w:numId="4" w16cid:durableId="1602372006">
    <w:abstractNumId w:val="4"/>
  </w:num>
  <w:num w:numId="5" w16cid:durableId="1290239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AE"/>
    <w:rsid w:val="000048AE"/>
    <w:rsid w:val="005A5119"/>
    <w:rsid w:val="00BA1637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9971"/>
  <w15:docId w15:val="{4573B7E2-81E4-4E6F-B721-52BFEB06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Iq9W8iQsYKE0W9uQ+iGq+UOJQ==">CgMxLjAyCGguZ2pkZ3hzMghoLmdqZGd4czIJaC4zMGowemxsMgloLjFmb2I5dGUyCWguM3pueXNoNzIJaC4yZXQ5MnAwMghoLnR5amN3dDgAciExVjJIazR2d1dJQUtDRmpCemtLRFQwY2owdDJ3dFFqNS0=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VOC Clerk</cp:lastModifiedBy>
  <cp:revision>2</cp:revision>
  <dcterms:created xsi:type="dcterms:W3CDTF">2024-01-10T15:28:00Z</dcterms:created>
  <dcterms:modified xsi:type="dcterms:W3CDTF">2024-01-10T16:01:00Z</dcterms:modified>
</cp:coreProperties>
</file>