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1D9A" w14:textId="25A492EF" w:rsidR="007D6237" w:rsidRDefault="00651924" w:rsidP="000A35D1">
      <w:r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746F29F8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7D74B996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>June 10</w:t>
                            </w:r>
                            <w:r w:rsidR="00DA0C8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D0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7D74B996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876443">
                        <w:rPr>
                          <w:sz w:val="20"/>
                          <w:szCs w:val="20"/>
                        </w:rPr>
                        <w:t>June 10</w:t>
                      </w:r>
                      <w:r w:rsidR="00DA0C87">
                        <w:rPr>
                          <w:sz w:val="20"/>
                          <w:szCs w:val="20"/>
                        </w:rPr>
                        <w:t>,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6DC56B7F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45364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113FD86A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8190C" id="_x0000_s1027" type="#_x0000_t202" style="position:absolute;margin-left:-7.8pt;margin-top:16.8pt;width:193.2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Ob+wEAANQDAAAOAAAAZHJzL2Uyb0RvYy54bWysU9tu2zAMfR+wfxD0vtjxnK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113FD86A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26C2B45A" w:rsidR="00CA047D" w:rsidRPr="00897B71" w:rsidRDefault="00651924" w:rsidP="00651924">
      <w:pPr>
        <w:pStyle w:val="Subheading"/>
        <w:jc w:val="center"/>
      </w:pPr>
      <w:r>
        <w:t>MEETING AGENDA</w:t>
      </w:r>
    </w:p>
    <w:p w14:paraId="4A4A3DC0" w14:textId="30CCE1C8" w:rsidR="00875B31" w:rsidRPr="009F3393" w:rsidRDefault="001B7F9E" w:rsidP="00875B31">
      <w:pPr>
        <w:pStyle w:val="ListNumber"/>
        <w:rPr>
          <w:b/>
          <w:bCs/>
          <w:szCs w:val="18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>
          <w:rPr>
            <w:sz w:val="18"/>
            <w:szCs w:val="18"/>
          </w:rPr>
        </w:sdtEndPr>
        <w:sdtContent>
          <w:r w:rsidR="00875B31" w:rsidRPr="009F3393">
            <w:rPr>
              <w:b/>
              <w:bCs/>
              <w:szCs w:val="18"/>
            </w:rPr>
            <w:t>Call to order</w:t>
          </w:r>
        </w:sdtContent>
      </w:sdt>
    </w:p>
    <w:p w14:paraId="1D2FCB70" w14:textId="5BD8D27B" w:rsidR="00875B31" w:rsidRPr="009F3393" w:rsidRDefault="002C3A80" w:rsidP="00875B31">
      <w:pPr>
        <w:pStyle w:val="ListNumber"/>
        <w:rPr>
          <w:b/>
          <w:bCs/>
          <w:szCs w:val="18"/>
        </w:rPr>
      </w:pPr>
      <w:r w:rsidRPr="009F3393">
        <w:rPr>
          <w:b/>
          <w:bCs/>
          <w:szCs w:val="18"/>
        </w:rPr>
        <w:t>Pledge of Allegiance/ Roll Call</w:t>
      </w:r>
    </w:p>
    <w:p w14:paraId="4D9C559D" w14:textId="0901C227" w:rsidR="00875B31" w:rsidRPr="009F3393" w:rsidRDefault="002C3A80" w:rsidP="00875B31">
      <w:pPr>
        <w:pStyle w:val="ListNumber"/>
        <w:rPr>
          <w:b/>
          <w:bCs/>
          <w:szCs w:val="18"/>
        </w:rPr>
      </w:pPr>
      <w:r w:rsidRPr="009F3393">
        <w:rPr>
          <w:b/>
          <w:bCs/>
          <w:szCs w:val="18"/>
        </w:rPr>
        <w:t>Approving/Correcting the Minutes of the Last Preceding Meeting(s)</w:t>
      </w:r>
      <w:r w:rsidR="00875B31" w:rsidRPr="009F3393">
        <w:rPr>
          <w:b/>
          <w:bCs/>
          <w:szCs w:val="18"/>
        </w:rPr>
        <w:t xml:space="preserve"> </w:t>
      </w:r>
    </w:p>
    <w:p w14:paraId="65D3AA42" w14:textId="542B707B" w:rsidR="004A1A34" w:rsidRPr="001B7F9E" w:rsidRDefault="002C3A80" w:rsidP="001B7F9E">
      <w:pPr>
        <w:pStyle w:val="ListNumber"/>
        <w:spacing w:before="0" w:after="0"/>
        <w:rPr>
          <w:b/>
          <w:bCs/>
          <w:szCs w:val="18"/>
        </w:rPr>
      </w:pPr>
      <w:r w:rsidRPr="009F3393">
        <w:rPr>
          <w:b/>
          <w:bCs/>
          <w:szCs w:val="18"/>
        </w:rPr>
        <w:t>President Comments</w:t>
      </w:r>
      <w:r w:rsidR="00875B31" w:rsidRPr="009F3393">
        <w:rPr>
          <w:b/>
          <w:bCs/>
          <w:szCs w:val="18"/>
        </w:rPr>
        <w:t xml:space="preserve"> </w:t>
      </w:r>
      <w:r w:rsidR="00DA0C87">
        <w:rPr>
          <w:b/>
          <w:bCs/>
          <w:szCs w:val="18"/>
        </w:rPr>
        <w:t>–</w:t>
      </w:r>
      <w:r w:rsidR="001B7F9E">
        <w:rPr>
          <w:b/>
          <w:bCs/>
          <w:szCs w:val="18"/>
        </w:rPr>
        <w:t xml:space="preserve">Thank you to David Goddard Jr., Dan Risner Construction, Buck Bergeron, Jeff &amp; Mic Gosa, Franny Rocheleau, Coleman Schools for donating items to the </w:t>
      </w:r>
      <w:r w:rsidR="00107222" w:rsidRPr="001B7F9E">
        <w:rPr>
          <w:b/>
          <w:bCs/>
          <w:szCs w:val="18"/>
        </w:rPr>
        <w:t>Community Vegetable Garden</w:t>
      </w:r>
      <w:r w:rsidR="001B7F9E">
        <w:rPr>
          <w:b/>
          <w:bCs/>
          <w:szCs w:val="18"/>
        </w:rPr>
        <w:t xml:space="preserve">—Thank you to Glenn and Simone </w:t>
      </w:r>
      <w:proofErr w:type="spellStart"/>
      <w:r w:rsidR="001B7F9E">
        <w:rPr>
          <w:b/>
          <w:bCs/>
          <w:szCs w:val="18"/>
        </w:rPr>
        <w:t>Woulf</w:t>
      </w:r>
      <w:proofErr w:type="spellEnd"/>
      <w:r w:rsidR="001B7F9E">
        <w:rPr>
          <w:b/>
          <w:bCs/>
          <w:szCs w:val="18"/>
        </w:rPr>
        <w:t xml:space="preserve">, Robert and Mary Brusky for donating flowers to the Lillian Park Memorial—Thank you to Jeri </w:t>
      </w:r>
      <w:proofErr w:type="spellStart"/>
      <w:r w:rsidR="001B7F9E">
        <w:rPr>
          <w:b/>
          <w:bCs/>
          <w:szCs w:val="18"/>
        </w:rPr>
        <w:t>Rysewek</w:t>
      </w:r>
      <w:proofErr w:type="spellEnd"/>
      <w:r w:rsidR="001B7F9E">
        <w:rPr>
          <w:b/>
          <w:bCs/>
          <w:szCs w:val="18"/>
        </w:rPr>
        <w:t xml:space="preserve">-Howey for donating </w:t>
      </w:r>
      <w:proofErr w:type="spellStart"/>
      <w:r w:rsidR="001B7F9E">
        <w:rPr>
          <w:b/>
          <w:bCs/>
          <w:szCs w:val="18"/>
        </w:rPr>
        <w:t>canni</w:t>
      </w:r>
      <w:proofErr w:type="spellEnd"/>
      <w:r w:rsidR="001B7F9E">
        <w:rPr>
          <w:b/>
          <w:bCs/>
          <w:szCs w:val="18"/>
        </w:rPr>
        <w:t xml:space="preserve"> bulbs that are planted in 2 flower gardens in the Village.</w:t>
      </w:r>
    </w:p>
    <w:p w14:paraId="76507107" w14:textId="3F133049" w:rsidR="00735684" w:rsidRPr="009F3393" w:rsidRDefault="00735684" w:rsidP="00875B31">
      <w:pPr>
        <w:pStyle w:val="ListNumber"/>
        <w:rPr>
          <w:b/>
          <w:bCs/>
          <w:szCs w:val="18"/>
        </w:rPr>
      </w:pPr>
      <w:r w:rsidRPr="009F3393">
        <w:rPr>
          <w:b/>
          <w:bCs/>
          <w:szCs w:val="18"/>
        </w:rPr>
        <w:t>Citizens Comments/Concerns (5 Minute Limit)</w:t>
      </w:r>
    </w:p>
    <w:p w14:paraId="229B0642" w14:textId="66134328" w:rsidR="00875B31" w:rsidRPr="009F3393" w:rsidRDefault="00F12F6E" w:rsidP="00875B31">
      <w:pPr>
        <w:pStyle w:val="ListNumber"/>
        <w:rPr>
          <w:b/>
          <w:bCs/>
          <w:szCs w:val="18"/>
        </w:rPr>
      </w:pPr>
      <w:r>
        <w:rPr>
          <w:b/>
          <w:bCs/>
          <w:szCs w:val="18"/>
        </w:rPr>
        <w:t>New Business</w:t>
      </w:r>
      <w:r w:rsidR="00875B31" w:rsidRPr="009F3393">
        <w:rPr>
          <w:b/>
          <w:bCs/>
          <w:szCs w:val="18"/>
        </w:rPr>
        <w:t xml:space="preserve"> </w:t>
      </w:r>
    </w:p>
    <w:p w14:paraId="25BABFE8" w14:textId="77777777" w:rsidR="009F3393" w:rsidRDefault="009F3393" w:rsidP="003033A1">
      <w:pPr>
        <w:pStyle w:val="ListNumber2"/>
        <w:numPr>
          <w:ilvl w:val="0"/>
          <w:numId w:val="0"/>
        </w:numPr>
        <w:ind w:left="720"/>
        <w:rPr>
          <w:szCs w:val="18"/>
        </w:rPr>
        <w:sectPr w:rsidR="009F3393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</w:p>
    <w:p w14:paraId="13280C13" w14:textId="2E46F64D" w:rsidR="00DA0C87" w:rsidRDefault="00876443" w:rsidP="00876443">
      <w:pPr>
        <w:pStyle w:val="ListNumber2"/>
      </w:pPr>
      <w:r>
        <w:t>Liquor-Tobacco-Operator Licenses</w:t>
      </w:r>
      <w:r w:rsidR="00DA0C87">
        <w:tab/>
      </w:r>
      <w:r w:rsidR="00DA0C87">
        <w:tab/>
      </w:r>
      <w:r w:rsidR="00DA0C87">
        <w:tab/>
      </w:r>
      <w:r w:rsidR="00DA0C87">
        <w:tab/>
      </w:r>
    </w:p>
    <w:p w14:paraId="42CE2BFA" w14:textId="77777777" w:rsidR="00876443" w:rsidRDefault="00876443" w:rsidP="00876443">
      <w:pPr>
        <w:pStyle w:val="ListNumber2"/>
      </w:pPr>
      <w:r w:rsidRPr="009F3393">
        <w:t>Discuss/Approve Recommendations from the Utility Committee</w:t>
      </w:r>
      <w:r>
        <w:t xml:space="preserve"> (if any)</w:t>
      </w:r>
    </w:p>
    <w:p w14:paraId="41897846" w14:textId="6A091B4A" w:rsidR="00107222" w:rsidRDefault="00107222" w:rsidP="00107222">
      <w:pPr>
        <w:pStyle w:val="ListNumber2"/>
        <w:numPr>
          <w:ilvl w:val="0"/>
          <w:numId w:val="0"/>
        </w:numPr>
        <w:ind w:left="720"/>
      </w:pPr>
      <w:r>
        <w:tab/>
        <w:t>●CMR Resolution</w:t>
      </w:r>
    </w:p>
    <w:p w14:paraId="202B7FCE" w14:textId="7A68C650" w:rsidR="00047C31" w:rsidRPr="004410A1" w:rsidRDefault="00107222" w:rsidP="00107222">
      <w:pPr>
        <w:pStyle w:val="ListNumber2"/>
        <w:numPr>
          <w:ilvl w:val="0"/>
          <w:numId w:val="0"/>
        </w:numPr>
        <w:ind w:left="720"/>
      </w:pPr>
      <w:r>
        <w:tab/>
        <w:t>●Ordinance 2024-02-Well Head Protection</w:t>
      </w:r>
      <w:r w:rsidR="00DA0C87">
        <w:tab/>
      </w:r>
      <w:r w:rsidR="00DA0C87">
        <w:tab/>
      </w:r>
      <w:r w:rsidR="00DA0C87">
        <w:tab/>
      </w:r>
      <w:r w:rsidR="00DA0C87">
        <w:tab/>
      </w:r>
    </w:p>
    <w:p w14:paraId="72925E49" w14:textId="3B8FD354" w:rsidR="00C02075" w:rsidRPr="00384AB5" w:rsidRDefault="00107222" w:rsidP="00107222">
      <w:pPr>
        <w:pStyle w:val="ListNumber2"/>
        <w:numPr>
          <w:ilvl w:val="1"/>
          <w:numId w:val="14"/>
        </w:numPr>
      </w:pPr>
      <w:r>
        <w:t>Discuss/Approve Conference System</w:t>
      </w:r>
    </w:p>
    <w:p w14:paraId="1BFC0232" w14:textId="24E71AEC" w:rsidR="002C3A80" w:rsidRPr="009F3393" w:rsidRDefault="002C3A80" w:rsidP="002C3A80">
      <w:pPr>
        <w:pStyle w:val="ListNumber"/>
        <w:rPr>
          <w:b/>
          <w:bCs/>
          <w:szCs w:val="18"/>
        </w:rPr>
      </w:pPr>
      <w:r w:rsidRPr="009F3393">
        <w:rPr>
          <w:b/>
          <w:bCs/>
          <w:szCs w:val="18"/>
        </w:rPr>
        <w:t>Committee Reports</w:t>
      </w:r>
    </w:p>
    <w:p w14:paraId="3FB265D9" w14:textId="77777777" w:rsidR="002C3A80" w:rsidRPr="009F3393" w:rsidRDefault="002C3A80" w:rsidP="002C3A80">
      <w:pPr>
        <w:pStyle w:val="ListNumber2"/>
        <w:rPr>
          <w:szCs w:val="18"/>
        </w:rPr>
        <w:sectPr w:rsidR="002C3A80" w:rsidRPr="009F3393" w:rsidSect="009F3393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</w:p>
    <w:p w14:paraId="31AA3684" w14:textId="7957DA8E" w:rsidR="002C3A80" w:rsidRPr="009F3393" w:rsidRDefault="00107222" w:rsidP="00F12F6E">
      <w:pPr>
        <w:pStyle w:val="ListNumber2"/>
        <w:numPr>
          <w:ilvl w:val="2"/>
          <w:numId w:val="9"/>
        </w:numPr>
        <w:rPr>
          <w:szCs w:val="18"/>
        </w:rPr>
      </w:pPr>
      <w:r>
        <w:rPr>
          <w:szCs w:val="18"/>
        </w:rPr>
        <w:t>Court</w:t>
      </w:r>
    </w:p>
    <w:p w14:paraId="5AD56C01" w14:textId="7283D8DE" w:rsidR="002C3A80" w:rsidRPr="009F3393" w:rsidRDefault="00107222" w:rsidP="00F12F6E">
      <w:pPr>
        <w:pStyle w:val="ListNumber2"/>
        <w:numPr>
          <w:ilvl w:val="2"/>
          <w:numId w:val="9"/>
        </w:numPr>
        <w:rPr>
          <w:szCs w:val="18"/>
        </w:rPr>
      </w:pPr>
      <w:r>
        <w:rPr>
          <w:szCs w:val="18"/>
        </w:rPr>
        <w:t>Recreation</w:t>
      </w:r>
    </w:p>
    <w:p w14:paraId="6C74491B" w14:textId="0E689E5B" w:rsidR="002C3A80" w:rsidRPr="009F3393" w:rsidRDefault="00107222" w:rsidP="00F12F6E">
      <w:pPr>
        <w:pStyle w:val="ListNumber2"/>
        <w:numPr>
          <w:ilvl w:val="2"/>
          <w:numId w:val="9"/>
        </w:numPr>
        <w:rPr>
          <w:szCs w:val="18"/>
        </w:rPr>
      </w:pPr>
      <w:r>
        <w:rPr>
          <w:szCs w:val="18"/>
        </w:rPr>
        <w:t>Finance/Budget</w:t>
      </w:r>
    </w:p>
    <w:p w14:paraId="62ED17EA" w14:textId="6E4948B1" w:rsidR="00881E46" w:rsidRPr="009F3393" w:rsidRDefault="00107222" w:rsidP="00F12F6E">
      <w:pPr>
        <w:pStyle w:val="ListNumber2"/>
        <w:numPr>
          <w:ilvl w:val="2"/>
          <w:numId w:val="9"/>
        </w:numPr>
        <w:rPr>
          <w:szCs w:val="18"/>
        </w:rPr>
      </w:pPr>
      <w:r>
        <w:rPr>
          <w:szCs w:val="18"/>
        </w:rPr>
        <w:t>Police/Fire Report</w:t>
      </w:r>
    </w:p>
    <w:p w14:paraId="6DC554FE" w14:textId="69432874" w:rsidR="00384AB5" w:rsidRPr="00620183" w:rsidRDefault="00107222" w:rsidP="00620183">
      <w:pPr>
        <w:pStyle w:val="ListNumber2"/>
        <w:numPr>
          <w:ilvl w:val="2"/>
          <w:numId w:val="9"/>
        </w:numPr>
        <w:rPr>
          <w:szCs w:val="18"/>
        </w:rPr>
        <w:sectPr w:rsidR="00384AB5" w:rsidRPr="00620183" w:rsidSect="002F5C0E">
          <w:type w:val="continuous"/>
          <w:pgSz w:w="12240" w:h="15840" w:code="1"/>
          <w:pgMar w:top="720" w:right="720" w:bottom="720" w:left="720" w:header="720" w:footer="1062" w:gutter="0"/>
          <w:cols w:num="3" w:space="720"/>
          <w:titlePg/>
          <w:docGrid w:linePitch="360"/>
        </w:sectPr>
      </w:pPr>
      <w:r>
        <w:rPr>
          <w:szCs w:val="18"/>
        </w:rPr>
        <w:t>Building Inspector/Public Works</w:t>
      </w:r>
    </w:p>
    <w:p w14:paraId="093C836D" w14:textId="5AC38CC6" w:rsidR="0014431F" w:rsidRPr="009F3393" w:rsidRDefault="0014431F" w:rsidP="00A0118E">
      <w:pPr>
        <w:pStyle w:val="ListNumber"/>
        <w:numPr>
          <w:ilvl w:val="0"/>
          <w:numId w:val="0"/>
        </w:numPr>
        <w:spacing w:after="0" w:line="240" w:lineRule="auto"/>
        <w:rPr>
          <w:b/>
          <w:bCs/>
        </w:rPr>
        <w:sectPr w:rsidR="0014431F" w:rsidRPr="009F3393" w:rsidSect="000E6D4E">
          <w:type w:val="continuous"/>
          <w:pgSz w:w="12240" w:h="15840" w:code="1"/>
          <w:pgMar w:top="245" w:right="245" w:bottom="245" w:left="245" w:header="720" w:footer="1066" w:gutter="0"/>
          <w:cols w:space="720"/>
          <w:titlePg/>
          <w:docGrid w:linePitch="360"/>
        </w:sectPr>
      </w:pPr>
    </w:p>
    <w:p w14:paraId="45EA4901" w14:textId="26F569AD" w:rsidR="00735684" w:rsidRPr="00735684" w:rsidRDefault="00C02075" w:rsidP="00735684">
      <w:pPr>
        <w:sectPr w:rsidR="00735684" w:rsidRPr="00735684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2ABAE39E" w14:textId="1D8A8FB9" w:rsidR="00384AB5" w:rsidRDefault="00384AB5" w:rsidP="00384AB5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  <w:r w:rsidRPr="006E32AE">
        <w:rPr>
          <w:b/>
          <w:bCs/>
          <w:sz w:val="20"/>
          <w:szCs w:val="20"/>
        </w:rPr>
        <w:t>VIII.</w:t>
      </w:r>
      <w:r>
        <w:rPr>
          <w:b/>
          <w:bCs/>
          <w:szCs w:val="18"/>
        </w:rPr>
        <w:t xml:space="preserve"> </w:t>
      </w:r>
      <w:r w:rsidRPr="00384AB5">
        <w:rPr>
          <w:b/>
          <w:bCs/>
          <w:szCs w:val="18"/>
        </w:rPr>
        <w:t>Treasurers Report/Approv</w:t>
      </w:r>
      <w:r>
        <w:rPr>
          <w:b/>
          <w:bCs/>
          <w:szCs w:val="18"/>
        </w:rPr>
        <w:t>a</w:t>
      </w:r>
      <w:r w:rsidR="006E32AE">
        <w:rPr>
          <w:b/>
          <w:bCs/>
          <w:szCs w:val="18"/>
        </w:rPr>
        <w:t xml:space="preserve">l of </w:t>
      </w:r>
    </w:p>
    <w:p w14:paraId="56EE17F6" w14:textId="2C5788C5" w:rsidR="006E32AE" w:rsidRDefault="006E32AE" w:rsidP="006E32AE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  <w:r>
        <w:rPr>
          <w:b/>
          <w:bCs/>
          <w:szCs w:val="18"/>
        </w:rPr>
        <w:t xml:space="preserve">        Vouchers</w:t>
      </w:r>
    </w:p>
    <w:p w14:paraId="29DF87EC" w14:textId="77777777" w:rsidR="006E32AE" w:rsidRDefault="006E32AE" w:rsidP="006E32AE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5EBAF46C" w14:textId="13D7C94D" w:rsidR="00384AB5" w:rsidRDefault="006E32AE" w:rsidP="006E32AE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  <w:r w:rsidRPr="006E32AE">
        <w:rPr>
          <w:b/>
          <w:bCs/>
          <w:sz w:val="20"/>
          <w:szCs w:val="20"/>
        </w:rPr>
        <w:t>IX</w:t>
      </w:r>
      <w:r>
        <w:rPr>
          <w:b/>
          <w:bCs/>
          <w:szCs w:val="18"/>
        </w:rPr>
        <w:t>.   Building Permits</w:t>
      </w:r>
    </w:p>
    <w:p w14:paraId="66E8C627" w14:textId="77777777" w:rsidR="006E32AE" w:rsidRPr="006E32AE" w:rsidRDefault="006E32AE" w:rsidP="006E32AE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65FBF2BC" w14:textId="400B5DB1" w:rsidR="008A5FBE" w:rsidRDefault="00384AB5" w:rsidP="006E32AE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36D40418" wp14:editId="7EADD03A">
            <wp:simplePos x="0" y="0"/>
            <wp:positionH relativeFrom="page">
              <wp:align>left</wp:align>
            </wp:positionH>
            <wp:positionV relativeFrom="page">
              <wp:posOffset>8803640</wp:posOffset>
            </wp:positionV>
            <wp:extent cx="303530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0353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2AE" w:rsidRPr="006E32AE">
        <w:rPr>
          <w:b/>
          <w:bCs/>
          <w:sz w:val="20"/>
          <w:szCs w:val="20"/>
        </w:rPr>
        <w:t>X.</w:t>
      </w:r>
      <w:r w:rsidR="006E32AE">
        <w:rPr>
          <w:b/>
          <w:bCs/>
        </w:rPr>
        <w:t xml:space="preserve">    Adjournment </w:t>
      </w:r>
    </w:p>
    <w:p w14:paraId="5FA28258" w14:textId="4C1BC4C2" w:rsidR="006E32AE" w:rsidRPr="008E421A" w:rsidRDefault="006E32AE" w:rsidP="006E32AE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</w:pPr>
      <w:r>
        <w:rPr>
          <w:b/>
          <w:bCs/>
        </w:rPr>
        <w:t xml:space="preserve">        Next Meeting J</w:t>
      </w:r>
      <w:r w:rsidR="00620183">
        <w:rPr>
          <w:b/>
          <w:bCs/>
        </w:rPr>
        <w:t>uly 8</w:t>
      </w:r>
      <w:r>
        <w:rPr>
          <w:b/>
          <w:bCs/>
        </w:rPr>
        <w:t>, 2024</w:t>
      </w:r>
    </w:p>
    <w:sectPr w:rsidR="006E32AE" w:rsidRPr="008E421A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F5E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8889330">
    <w:abstractNumId w:val="8"/>
  </w:num>
  <w:num w:numId="2" w16cid:durableId="1275870578">
    <w:abstractNumId w:val="6"/>
  </w:num>
  <w:num w:numId="3" w16cid:durableId="2065792762">
    <w:abstractNumId w:val="5"/>
  </w:num>
  <w:num w:numId="4" w16cid:durableId="1630284852">
    <w:abstractNumId w:val="4"/>
  </w:num>
  <w:num w:numId="5" w16cid:durableId="932132174">
    <w:abstractNumId w:val="3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0"/>
  </w:num>
  <w:num w:numId="10" w16cid:durableId="645473525">
    <w:abstractNumId w:val="9"/>
  </w:num>
  <w:num w:numId="11" w16cid:durableId="464809920">
    <w:abstractNumId w:val="11"/>
  </w:num>
  <w:num w:numId="12" w16cid:durableId="311175792">
    <w:abstractNumId w:val="13"/>
  </w:num>
  <w:num w:numId="13" w16cid:durableId="697779627">
    <w:abstractNumId w:val="12"/>
  </w:num>
  <w:num w:numId="14" w16cid:durableId="83766943">
    <w:abstractNumId w:val="10"/>
  </w:num>
  <w:num w:numId="15" w16cid:durableId="1253860157">
    <w:abstractNumId w:val="10"/>
    <w:lvlOverride w:ilvl="0">
      <w:startOverride w:val="1"/>
    </w:lvlOverride>
    <w:lvlOverride w:ilvl="1">
      <w:startOverride w:val="4"/>
    </w:lvlOverride>
  </w:num>
  <w:num w:numId="16" w16cid:durableId="1230582119">
    <w:abstractNumId w:val="7"/>
  </w:num>
  <w:num w:numId="17" w16cid:durableId="814184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0"/>
    <w:lvlOverride w:ilvl="0">
      <w:startOverride w:val="9"/>
    </w:lvlOverride>
  </w:num>
  <w:num w:numId="19" w16cid:durableId="2106270047">
    <w:abstractNumId w:val="10"/>
    <w:lvlOverride w:ilvl="0">
      <w:startOverride w:val="9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418E"/>
    <w:rsid w:val="00016839"/>
    <w:rsid w:val="00047C31"/>
    <w:rsid w:val="00057671"/>
    <w:rsid w:val="000A35D1"/>
    <w:rsid w:val="000B748F"/>
    <w:rsid w:val="000C66EC"/>
    <w:rsid w:val="000D445D"/>
    <w:rsid w:val="000D5AE9"/>
    <w:rsid w:val="000D66DD"/>
    <w:rsid w:val="000E6D4E"/>
    <w:rsid w:val="000F2FFA"/>
    <w:rsid w:val="000F4987"/>
    <w:rsid w:val="000F65EC"/>
    <w:rsid w:val="001015AD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93653"/>
    <w:rsid w:val="00196F15"/>
    <w:rsid w:val="00197EB9"/>
    <w:rsid w:val="001B12D8"/>
    <w:rsid w:val="001B4172"/>
    <w:rsid w:val="001B463C"/>
    <w:rsid w:val="001B7F9E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75260"/>
    <w:rsid w:val="00276FA1"/>
    <w:rsid w:val="00277865"/>
    <w:rsid w:val="00284ADA"/>
    <w:rsid w:val="00285B87"/>
    <w:rsid w:val="00291B4A"/>
    <w:rsid w:val="002A1329"/>
    <w:rsid w:val="002A2E85"/>
    <w:rsid w:val="002A4E4F"/>
    <w:rsid w:val="002A53FB"/>
    <w:rsid w:val="002B04C2"/>
    <w:rsid w:val="002B35DE"/>
    <w:rsid w:val="002C3A80"/>
    <w:rsid w:val="002C3D7E"/>
    <w:rsid w:val="002C772E"/>
    <w:rsid w:val="002E4A54"/>
    <w:rsid w:val="002F5C0E"/>
    <w:rsid w:val="003033A1"/>
    <w:rsid w:val="003178FD"/>
    <w:rsid w:val="0032131A"/>
    <w:rsid w:val="00323A0F"/>
    <w:rsid w:val="003310BF"/>
    <w:rsid w:val="00333DF8"/>
    <w:rsid w:val="0035025F"/>
    <w:rsid w:val="00352B99"/>
    <w:rsid w:val="00357641"/>
    <w:rsid w:val="00360B6E"/>
    <w:rsid w:val="00361DEE"/>
    <w:rsid w:val="00384AB5"/>
    <w:rsid w:val="00386AFF"/>
    <w:rsid w:val="00394EF4"/>
    <w:rsid w:val="003C0C4C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10A1"/>
    <w:rsid w:val="00450670"/>
    <w:rsid w:val="004546AC"/>
    <w:rsid w:val="00456A73"/>
    <w:rsid w:val="004653C3"/>
    <w:rsid w:val="004724BD"/>
    <w:rsid w:val="00472ECD"/>
    <w:rsid w:val="00475361"/>
    <w:rsid w:val="00476C00"/>
    <w:rsid w:val="00477352"/>
    <w:rsid w:val="00491C23"/>
    <w:rsid w:val="00491EDB"/>
    <w:rsid w:val="004A1A34"/>
    <w:rsid w:val="004B5B43"/>
    <w:rsid w:val="004B5C09"/>
    <w:rsid w:val="004C658C"/>
    <w:rsid w:val="004E227E"/>
    <w:rsid w:val="004E4A2D"/>
    <w:rsid w:val="004F077E"/>
    <w:rsid w:val="00500DD1"/>
    <w:rsid w:val="005037D3"/>
    <w:rsid w:val="00505255"/>
    <w:rsid w:val="00515252"/>
    <w:rsid w:val="00521AE3"/>
    <w:rsid w:val="005246CA"/>
    <w:rsid w:val="005251B9"/>
    <w:rsid w:val="00530F7A"/>
    <w:rsid w:val="00535B54"/>
    <w:rsid w:val="0054226B"/>
    <w:rsid w:val="00545961"/>
    <w:rsid w:val="00554276"/>
    <w:rsid w:val="005636F8"/>
    <w:rsid w:val="00564D17"/>
    <w:rsid w:val="00567782"/>
    <w:rsid w:val="00595B78"/>
    <w:rsid w:val="005A4A3E"/>
    <w:rsid w:val="005B1B6F"/>
    <w:rsid w:val="005D160D"/>
    <w:rsid w:val="005D4F1A"/>
    <w:rsid w:val="005E0ED9"/>
    <w:rsid w:val="005E4A95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10B6E"/>
    <w:rsid w:val="00713887"/>
    <w:rsid w:val="007156F5"/>
    <w:rsid w:val="007257E9"/>
    <w:rsid w:val="0072636A"/>
    <w:rsid w:val="00732F79"/>
    <w:rsid w:val="00735684"/>
    <w:rsid w:val="007359F3"/>
    <w:rsid w:val="00740105"/>
    <w:rsid w:val="00744B1E"/>
    <w:rsid w:val="00746A83"/>
    <w:rsid w:val="007505A5"/>
    <w:rsid w:val="00756D9C"/>
    <w:rsid w:val="007619BD"/>
    <w:rsid w:val="00771C24"/>
    <w:rsid w:val="00781863"/>
    <w:rsid w:val="007A0208"/>
    <w:rsid w:val="007C063B"/>
    <w:rsid w:val="007D5836"/>
    <w:rsid w:val="007D6237"/>
    <w:rsid w:val="007D7C94"/>
    <w:rsid w:val="007F34A4"/>
    <w:rsid w:val="007F3BF1"/>
    <w:rsid w:val="007F60C9"/>
    <w:rsid w:val="00804BBA"/>
    <w:rsid w:val="00811471"/>
    <w:rsid w:val="00815563"/>
    <w:rsid w:val="008240DA"/>
    <w:rsid w:val="008260A2"/>
    <w:rsid w:val="00835E6B"/>
    <w:rsid w:val="008429E5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5446"/>
    <w:rsid w:val="008A5FBE"/>
    <w:rsid w:val="008A60E1"/>
    <w:rsid w:val="008B2F23"/>
    <w:rsid w:val="008B325E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728E6"/>
    <w:rsid w:val="00982C37"/>
    <w:rsid w:val="009921B8"/>
    <w:rsid w:val="009B523B"/>
    <w:rsid w:val="009C7356"/>
    <w:rsid w:val="009D4984"/>
    <w:rsid w:val="009D6473"/>
    <w:rsid w:val="009D6901"/>
    <w:rsid w:val="009F3393"/>
    <w:rsid w:val="009F4E19"/>
    <w:rsid w:val="00A0118E"/>
    <w:rsid w:val="00A07662"/>
    <w:rsid w:val="00A110DF"/>
    <w:rsid w:val="00A21B71"/>
    <w:rsid w:val="00A3439E"/>
    <w:rsid w:val="00A36DAF"/>
    <w:rsid w:val="00A37F9E"/>
    <w:rsid w:val="00A40085"/>
    <w:rsid w:val="00A476B7"/>
    <w:rsid w:val="00A47DF6"/>
    <w:rsid w:val="00A60E11"/>
    <w:rsid w:val="00A60F65"/>
    <w:rsid w:val="00A63D35"/>
    <w:rsid w:val="00A9231C"/>
    <w:rsid w:val="00A945BF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C0E9C"/>
    <w:rsid w:val="00BC4FE2"/>
    <w:rsid w:val="00BD1747"/>
    <w:rsid w:val="00BD2B06"/>
    <w:rsid w:val="00BD412D"/>
    <w:rsid w:val="00BD64B7"/>
    <w:rsid w:val="00BE44F5"/>
    <w:rsid w:val="00BF35D0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601ED"/>
    <w:rsid w:val="00C7324E"/>
    <w:rsid w:val="00C83388"/>
    <w:rsid w:val="00CA047D"/>
    <w:rsid w:val="00CB1C31"/>
    <w:rsid w:val="00CC385E"/>
    <w:rsid w:val="00CE5A5C"/>
    <w:rsid w:val="00CF2972"/>
    <w:rsid w:val="00D07997"/>
    <w:rsid w:val="00D231B8"/>
    <w:rsid w:val="00D27F72"/>
    <w:rsid w:val="00D31AB7"/>
    <w:rsid w:val="00D3539F"/>
    <w:rsid w:val="00D50D23"/>
    <w:rsid w:val="00D512BB"/>
    <w:rsid w:val="00D57144"/>
    <w:rsid w:val="00D80B94"/>
    <w:rsid w:val="00D874DE"/>
    <w:rsid w:val="00DA0C87"/>
    <w:rsid w:val="00DA3B1A"/>
    <w:rsid w:val="00DA6555"/>
    <w:rsid w:val="00DC6078"/>
    <w:rsid w:val="00DC79AD"/>
    <w:rsid w:val="00DD2075"/>
    <w:rsid w:val="00DF2868"/>
    <w:rsid w:val="00DF525E"/>
    <w:rsid w:val="00E069B6"/>
    <w:rsid w:val="00E11E73"/>
    <w:rsid w:val="00E12740"/>
    <w:rsid w:val="00E154C1"/>
    <w:rsid w:val="00E16E2D"/>
    <w:rsid w:val="00E17712"/>
    <w:rsid w:val="00E443F4"/>
    <w:rsid w:val="00E557A0"/>
    <w:rsid w:val="00E56E27"/>
    <w:rsid w:val="00E85317"/>
    <w:rsid w:val="00EC5A99"/>
    <w:rsid w:val="00EF6435"/>
    <w:rsid w:val="00F10F6B"/>
    <w:rsid w:val="00F12F6E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  <w:ind w:left="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4928A0"/>
    <w:rsid w:val="004C658C"/>
    <w:rsid w:val="00B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61</TotalTime>
  <Pages>1</Pages>
  <Words>151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3</cp:revision>
  <cp:lastPrinted>2024-06-06T15:10:00Z</cp:lastPrinted>
  <dcterms:created xsi:type="dcterms:W3CDTF">2024-06-04T20:09:00Z</dcterms:created>
  <dcterms:modified xsi:type="dcterms:W3CDTF">2024-06-06T15:10:00Z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