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5584C636"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w:t>
      </w:r>
      <w:r w:rsidR="00564714">
        <w:rPr>
          <w:sz w:val="22"/>
          <w:szCs w:val="22"/>
        </w:rPr>
        <w:t>Jim Karban</w:t>
      </w:r>
      <w:r w:rsidR="00035B38">
        <w:rPr>
          <w:sz w:val="22"/>
          <w:szCs w:val="22"/>
        </w:rPr>
        <w:t>.</w:t>
      </w:r>
      <w:r w:rsidR="00564714">
        <w:rPr>
          <w:sz w:val="22"/>
          <w:szCs w:val="22"/>
        </w:rPr>
        <w:t xml:space="preserve"> </w:t>
      </w:r>
      <w:r>
        <w:rPr>
          <w:sz w:val="22"/>
          <w:szCs w:val="22"/>
        </w:rPr>
        <w:t>Sean Van Ermen</w:t>
      </w:r>
      <w:r w:rsidR="0087137D">
        <w:rPr>
          <w:sz w:val="22"/>
          <w:szCs w:val="22"/>
        </w:rPr>
        <w:t xml:space="preserve"> and </w:t>
      </w:r>
      <w:r w:rsidR="00F64B2B">
        <w:rPr>
          <w:sz w:val="22"/>
          <w:szCs w:val="22"/>
        </w:rPr>
        <w:t xml:space="preserve">Nancy </w:t>
      </w:r>
      <w:r w:rsidR="00D65D64">
        <w:rPr>
          <w:sz w:val="22"/>
          <w:szCs w:val="22"/>
        </w:rPr>
        <w:t>Stan</w:t>
      </w:r>
      <w:r w:rsidR="00027D33">
        <w:rPr>
          <w:sz w:val="22"/>
          <w:szCs w:val="22"/>
        </w:rPr>
        <w:t>k</w:t>
      </w:r>
      <w:r w:rsidR="00281985">
        <w:rPr>
          <w:sz w:val="22"/>
          <w:szCs w:val="22"/>
        </w:rPr>
        <w:t>.</w:t>
      </w:r>
    </w:p>
    <w:p w14:paraId="00000004" w14:textId="77777777" w:rsidR="000048AE" w:rsidRDefault="000048AE">
      <w:pPr>
        <w:rPr>
          <w:sz w:val="22"/>
          <w:szCs w:val="22"/>
        </w:rPr>
      </w:pPr>
    </w:p>
    <w:p w14:paraId="00000005" w14:textId="7485A1D0"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995333">
        <w:rPr>
          <w:sz w:val="22"/>
          <w:szCs w:val="22"/>
        </w:rPr>
        <w:t xml:space="preserve"> </w:t>
      </w:r>
      <w:r w:rsidR="00281985">
        <w:rPr>
          <w:sz w:val="22"/>
          <w:szCs w:val="22"/>
        </w:rPr>
        <w:t>Tom Behnke</w:t>
      </w:r>
      <w:r w:rsidR="00995333">
        <w:rPr>
          <w:sz w:val="22"/>
          <w:szCs w:val="22"/>
        </w:rPr>
        <w:t xml:space="preserve">, </w:t>
      </w:r>
      <w:r w:rsidR="00281985">
        <w:rPr>
          <w:sz w:val="22"/>
          <w:szCs w:val="22"/>
        </w:rPr>
        <w:t>Amy Lewis</w:t>
      </w:r>
      <w:r w:rsidR="00DE4174">
        <w:rPr>
          <w:sz w:val="22"/>
          <w:szCs w:val="22"/>
        </w:rPr>
        <w:t>,</w:t>
      </w:r>
      <w:r w:rsidR="00995333">
        <w:rPr>
          <w:sz w:val="22"/>
          <w:szCs w:val="22"/>
        </w:rPr>
        <w:t xml:space="preserve"> Julie Nosgovitz</w:t>
      </w:r>
      <w:r w:rsidR="00DE4174">
        <w:rPr>
          <w:sz w:val="22"/>
          <w:szCs w:val="22"/>
        </w:rPr>
        <w:t>,</w:t>
      </w:r>
      <w:r w:rsidR="00995333">
        <w:rPr>
          <w:sz w:val="22"/>
          <w:szCs w:val="22"/>
        </w:rPr>
        <w:t xml:space="preserve"> Richard Stank and Ginny from Onward Financial (Virtual)</w:t>
      </w:r>
      <w:r w:rsidR="00281985">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0BE0B5AF" w:rsidR="000048AE" w:rsidRDefault="005A5119">
      <w:pPr>
        <w:rPr>
          <w:sz w:val="22"/>
          <w:szCs w:val="22"/>
        </w:rPr>
      </w:pPr>
      <w:r>
        <w:rPr>
          <w:sz w:val="22"/>
          <w:szCs w:val="22"/>
        </w:rPr>
        <w:t xml:space="preserve">There were no corrections to the minutes of the </w:t>
      </w:r>
      <w:r w:rsidR="00995333">
        <w:rPr>
          <w:sz w:val="22"/>
          <w:szCs w:val="22"/>
        </w:rPr>
        <w:t>August</w:t>
      </w:r>
      <w:r>
        <w:rPr>
          <w:sz w:val="22"/>
          <w:szCs w:val="22"/>
        </w:rPr>
        <w:t xml:space="preserve"> Board Meeting</w:t>
      </w:r>
      <w:r w:rsidR="00995333">
        <w:rPr>
          <w:sz w:val="22"/>
          <w:szCs w:val="22"/>
        </w:rPr>
        <w:t>(s)</w:t>
      </w:r>
      <w:r>
        <w:rPr>
          <w:sz w:val="22"/>
          <w:szCs w:val="22"/>
        </w:rPr>
        <w:t xml:space="preserve">. A motion to approve the minutes was made by </w:t>
      </w:r>
      <w:r w:rsidR="00995333">
        <w:rPr>
          <w:sz w:val="22"/>
          <w:szCs w:val="22"/>
        </w:rPr>
        <w:t>Nancy Stank</w:t>
      </w:r>
      <w:r>
        <w:rPr>
          <w:sz w:val="22"/>
          <w:szCs w:val="22"/>
        </w:rPr>
        <w:t>, seconded b</w:t>
      </w:r>
      <w:r w:rsidR="00B85179">
        <w:rPr>
          <w:sz w:val="22"/>
          <w:szCs w:val="22"/>
        </w:rPr>
        <w:t xml:space="preserve">y </w:t>
      </w:r>
      <w:r w:rsidR="005B233A">
        <w:rPr>
          <w:sz w:val="22"/>
          <w:szCs w:val="22"/>
        </w:rPr>
        <w:t>Jordan Gondeck</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04FA0F09" w:rsidR="000048AE" w:rsidRDefault="00995333">
      <w:pPr>
        <w:numPr>
          <w:ilvl w:val="0"/>
          <w:numId w:val="3"/>
        </w:numPr>
        <w:pBdr>
          <w:top w:val="nil"/>
          <w:left w:val="nil"/>
          <w:bottom w:val="nil"/>
          <w:right w:val="nil"/>
          <w:between w:val="nil"/>
        </w:pBdr>
        <w:rPr>
          <w:color w:val="000000"/>
          <w:sz w:val="22"/>
          <w:szCs w:val="22"/>
        </w:rPr>
      </w:pPr>
      <w:r>
        <w:rPr>
          <w:color w:val="000000"/>
          <w:sz w:val="22"/>
          <w:szCs w:val="22"/>
        </w:rPr>
        <w:t>Fall Clean up is scheduled for October 26 from 9:00-3:00.  President Gosa is planning a bike ride to the Front Porch Market sometime in September. President Gosa also explained that a few complaints came in about a business on Main St. but they are being addressed.</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497D7A43" w:rsidR="000048AE" w:rsidRDefault="003800DF">
      <w:pPr>
        <w:numPr>
          <w:ilvl w:val="0"/>
          <w:numId w:val="3"/>
        </w:numPr>
        <w:pBdr>
          <w:top w:val="nil"/>
          <w:left w:val="nil"/>
          <w:bottom w:val="nil"/>
          <w:right w:val="nil"/>
          <w:between w:val="nil"/>
        </w:pBdr>
        <w:rPr>
          <w:color w:val="000000"/>
          <w:sz w:val="22"/>
          <w:szCs w:val="22"/>
        </w:rPr>
      </w:pPr>
      <w:r>
        <w:rPr>
          <w:color w:val="000000"/>
          <w:sz w:val="22"/>
          <w:szCs w:val="22"/>
        </w:rPr>
        <w:t>Col</w:t>
      </w:r>
      <w:r w:rsidR="00995333">
        <w:rPr>
          <w:color w:val="000000"/>
          <w:sz w:val="22"/>
          <w:szCs w:val="22"/>
        </w:rPr>
        <w:t xml:space="preserve">eman resident Nancy Stank spoke about property owned by the Village and if they are considering selling </w:t>
      </w:r>
      <w:r w:rsidR="0005053A">
        <w:rPr>
          <w:color w:val="000000"/>
          <w:sz w:val="22"/>
          <w:szCs w:val="22"/>
        </w:rPr>
        <w:t>it,</w:t>
      </w:r>
      <w:r w:rsidR="00995333">
        <w:rPr>
          <w:color w:val="000000"/>
          <w:sz w:val="22"/>
          <w:szCs w:val="22"/>
        </w:rPr>
        <w:t xml:space="preserve"> she would be interested in buying a portion of it.  Other residents we</w:t>
      </w:r>
      <w:r w:rsidR="00DE4174">
        <w:rPr>
          <w:color w:val="000000"/>
          <w:sz w:val="22"/>
          <w:szCs w:val="22"/>
        </w:rPr>
        <w:t>re</w:t>
      </w:r>
      <w:r w:rsidR="00995333">
        <w:rPr>
          <w:color w:val="000000"/>
          <w:sz w:val="22"/>
          <w:szCs w:val="22"/>
        </w:rPr>
        <w:t xml:space="preserve"> also in attendance about the property and asked that they get informed about how and when the land would be sold and how it would be divided.</w:t>
      </w:r>
    </w:p>
    <w:p w14:paraId="00000013" w14:textId="77777777" w:rsidR="000048AE" w:rsidRDefault="000048AE">
      <w:pPr>
        <w:pBdr>
          <w:top w:val="nil"/>
          <w:left w:val="nil"/>
          <w:bottom w:val="nil"/>
          <w:right w:val="nil"/>
          <w:between w:val="nil"/>
        </w:pBdr>
        <w:ind w:left="720"/>
        <w:rPr>
          <w:color w:val="000000"/>
          <w:sz w:val="22"/>
          <w:szCs w:val="22"/>
        </w:rPr>
      </w:pPr>
    </w:p>
    <w:p w14:paraId="00000014" w14:textId="77777777" w:rsidR="000048AE" w:rsidRDefault="005A5119">
      <w:pPr>
        <w:rPr>
          <w:b/>
          <w:u w:val="single"/>
        </w:rPr>
      </w:pPr>
      <w:r>
        <w:rPr>
          <w:b/>
          <w:u w:val="single"/>
        </w:rPr>
        <w:t>NEW BUSINESS</w:t>
      </w:r>
    </w:p>
    <w:p w14:paraId="181899B4" w14:textId="77777777" w:rsidR="007F38B0" w:rsidRDefault="007F38B0">
      <w:pPr>
        <w:rPr>
          <w:b/>
          <w:u w:val="single"/>
        </w:rPr>
      </w:pPr>
    </w:p>
    <w:p w14:paraId="19D19763" w14:textId="2D1A22EC" w:rsidR="007F38B0" w:rsidRPr="00DE4174" w:rsidRDefault="007F38B0">
      <w:pPr>
        <w:rPr>
          <w:bCs/>
          <w:sz w:val="22"/>
          <w:szCs w:val="22"/>
        </w:rPr>
      </w:pPr>
      <w:r w:rsidRPr="00DE4174">
        <w:rPr>
          <w:bCs/>
          <w:sz w:val="22"/>
          <w:szCs w:val="22"/>
        </w:rPr>
        <w:t>Motion by Jim Karban, second by Jordan Gondeck to change the order of the agenda to allow for the new Court Clerk to arrive for the Official Oath.  Motion was voted on and carried.</w:t>
      </w:r>
    </w:p>
    <w:p w14:paraId="53B35353" w14:textId="340AD0A1" w:rsidR="0006275D" w:rsidRPr="008D671E" w:rsidRDefault="0006275D" w:rsidP="008D671E">
      <w:pPr>
        <w:rPr>
          <w:bCs/>
        </w:rPr>
      </w:pPr>
    </w:p>
    <w:p w14:paraId="40090319" w14:textId="2EC417CC" w:rsidR="0011071B" w:rsidRPr="008D671E" w:rsidRDefault="0087137D" w:rsidP="00E53B11">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sidR="00DE4174">
        <w:rPr>
          <w:b/>
          <w:color w:val="000000"/>
        </w:rPr>
        <w:t>-</w:t>
      </w:r>
    </w:p>
    <w:p w14:paraId="3678569D" w14:textId="48624008" w:rsidR="008D671E" w:rsidRPr="00D4508F" w:rsidRDefault="008D671E" w:rsidP="00D4508F">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 xml:space="preserve"> </w:t>
      </w:r>
      <w:r w:rsidR="007F38B0">
        <w:rPr>
          <w:b/>
          <w:bCs/>
          <w:color w:val="000000"/>
          <w:sz w:val="22"/>
          <w:szCs w:val="22"/>
        </w:rPr>
        <w:t xml:space="preserve">Discuss/Approve Ginny from Onward Financials’ presentation for Sewer Rate </w:t>
      </w:r>
      <w:r w:rsidR="00303A25">
        <w:rPr>
          <w:b/>
          <w:bCs/>
          <w:color w:val="000000"/>
          <w:sz w:val="22"/>
          <w:szCs w:val="22"/>
        </w:rPr>
        <w:t>Increase</w:t>
      </w:r>
      <w:r w:rsidR="007F38B0">
        <w:rPr>
          <w:b/>
          <w:bCs/>
          <w:color w:val="000000"/>
          <w:sz w:val="22"/>
          <w:szCs w:val="22"/>
        </w:rPr>
        <w:t xml:space="preserve">- </w:t>
      </w:r>
      <w:r w:rsidRPr="00D4508F">
        <w:rPr>
          <w:color w:val="000000"/>
          <w:sz w:val="22"/>
          <w:szCs w:val="22"/>
        </w:rPr>
        <w:t xml:space="preserve">  </w:t>
      </w:r>
      <w:r w:rsidR="007F38B0">
        <w:rPr>
          <w:color w:val="000000"/>
          <w:sz w:val="22"/>
          <w:szCs w:val="22"/>
        </w:rPr>
        <w:t xml:space="preserve">Ginny presented 4 </w:t>
      </w:r>
      <w:r w:rsidR="00303A25">
        <w:rPr>
          <w:color w:val="000000"/>
          <w:sz w:val="22"/>
          <w:szCs w:val="22"/>
        </w:rPr>
        <w:t>scenarios</w:t>
      </w:r>
      <w:r w:rsidR="007F38B0">
        <w:rPr>
          <w:color w:val="000000"/>
          <w:sz w:val="22"/>
          <w:szCs w:val="22"/>
        </w:rPr>
        <w:t xml:space="preserve"> for sewer rate increases.  $50,000 debt levy/w</w:t>
      </w:r>
      <w:r w:rsidR="00303A25">
        <w:rPr>
          <w:color w:val="000000"/>
          <w:sz w:val="22"/>
          <w:szCs w:val="22"/>
        </w:rPr>
        <w:t xml:space="preserve"> </w:t>
      </w:r>
      <w:r w:rsidR="007F38B0">
        <w:rPr>
          <w:color w:val="000000"/>
          <w:sz w:val="22"/>
          <w:szCs w:val="22"/>
        </w:rPr>
        <w:t>9% increase on fixed and volume charges, $40,000 debt levy/w</w:t>
      </w:r>
      <w:r w:rsidR="00303A25">
        <w:rPr>
          <w:color w:val="000000"/>
          <w:sz w:val="22"/>
          <w:szCs w:val="22"/>
        </w:rPr>
        <w:t xml:space="preserve"> 13% increase on fixed and volume charges, 28% increase all on fixed charges and 28% increase both fixed and volume</w:t>
      </w:r>
      <w:r w:rsidR="00DE4174">
        <w:rPr>
          <w:color w:val="000000"/>
          <w:sz w:val="22"/>
          <w:szCs w:val="22"/>
        </w:rPr>
        <w:t xml:space="preserve"> charges</w:t>
      </w:r>
      <w:r w:rsidR="00303A25">
        <w:rPr>
          <w:color w:val="000000"/>
          <w:sz w:val="22"/>
          <w:szCs w:val="22"/>
        </w:rPr>
        <w:t>.  Motion by Jordan</w:t>
      </w:r>
      <w:r w:rsidR="00DE4174">
        <w:rPr>
          <w:color w:val="000000"/>
          <w:sz w:val="22"/>
          <w:szCs w:val="22"/>
        </w:rPr>
        <w:t xml:space="preserve"> Gondeck</w:t>
      </w:r>
      <w:r w:rsidR="00303A25">
        <w:rPr>
          <w:color w:val="000000"/>
          <w:sz w:val="22"/>
          <w:szCs w:val="22"/>
        </w:rPr>
        <w:t xml:space="preserve"> second by David Podoski to table to next meeting so board can think what the best scenario for the Village would be.  Motion was voted on and carried.</w:t>
      </w:r>
    </w:p>
    <w:p w14:paraId="54570530" w14:textId="67C995C6" w:rsidR="003C385A" w:rsidRPr="003C385A" w:rsidRDefault="008D671E" w:rsidP="008D671E">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 xml:space="preserve"> </w:t>
      </w:r>
      <w:r w:rsidR="00303A25">
        <w:rPr>
          <w:b/>
          <w:bCs/>
          <w:color w:val="000000"/>
          <w:sz w:val="22"/>
          <w:szCs w:val="22"/>
        </w:rPr>
        <w:t>Approve Line of Credit at Peshtigo National Bank for Interim Financi</w:t>
      </w:r>
      <w:r w:rsidR="003C385A">
        <w:rPr>
          <w:b/>
          <w:bCs/>
          <w:color w:val="000000"/>
          <w:sz w:val="22"/>
          <w:szCs w:val="22"/>
        </w:rPr>
        <w:t xml:space="preserve">ng </w:t>
      </w:r>
      <w:r w:rsidR="00303A25">
        <w:rPr>
          <w:b/>
          <w:bCs/>
          <w:color w:val="000000"/>
          <w:sz w:val="22"/>
          <w:szCs w:val="22"/>
        </w:rPr>
        <w:t xml:space="preserve">for the WWTP </w:t>
      </w:r>
    </w:p>
    <w:p w14:paraId="313BEEAF" w14:textId="636DD535" w:rsidR="00D4508F" w:rsidRPr="003C385A" w:rsidRDefault="003C385A" w:rsidP="003C385A">
      <w:pPr>
        <w:pStyle w:val="ListParagraph"/>
        <w:pBdr>
          <w:top w:val="nil"/>
          <w:left w:val="nil"/>
          <w:bottom w:val="nil"/>
          <w:right w:val="nil"/>
          <w:between w:val="nil"/>
        </w:pBdr>
        <w:ind w:left="1800"/>
        <w:jc w:val="both"/>
        <w:rPr>
          <w:color w:val="000000"/>
          <w:sz w:val="22"/>
          <w:szCs w:val="22"/>
        </w:rPr>
      </w:pPr>
      <w:r>
        <w:rPr>
          <w:b/>
          <w:bCs/>
          <w:color w:val="000000"/>
          <w:sz w:val="22"/>
          <w:szCs w:val="22"/>
        </w:rPr>
        <w:t xml:space="preserve"> </w:t>
      </w:r>
      <w:r w:rsidR="00303A25">
        <w:rPr>
          <w:b/>
          <w:bCs/>
          <w:color w:val="000000"/>
          <w:sz w:val="22"/>
          <w:szCs w:val="22"/>
        </w:rPr>
        <w:t xml:space="preserve">Project- </w:t>
      </w:r>
      <w:r w:rsidR="00303A25">
        <w:rPr>
          <w:color w:val="000000"/>
          <w:sz w:val="22"/>
          <w:szCs w:val="22"/>
        </w:rPr>
        <w:t xml:space="preserve">Motion by Nancy Stank, second by Jim Karban to approve $1,000,000 </w:t>
      </w:r>
      <w:r>
        <w:rPr>
          <w:color w:val="000000"/>
          <w:sz w:val="22"/>
          <w:szCs w:val="22"/>
        </w:rPr>
        <w:t>interim financing at a rate of 5.25% for one year and can re-assess going forward after one year</w:t>
      </w:r>
      <w:r w:rsidR="00DE4174">
        <w:rPr>
          <w:color w:val="000000"/>
          <w:sz w:val="22"/>
          <w:szCs w:val="22"/>
        </w:rPr>
        <w:t xml:space="preserve"> maybe keeping an open line of credit for emergencies</w:t>
      </w:r>
      <w:r>
        <w:rPr>
          <w:color w:val="000000"/>
          <w:sz w:val="22"/>
          <w:szCs w:val="22"/>
        </w:rPr>
        <w:t>.  Motion was voted on and carried.</w:t>
      </w:r>
    </w:p>
    <w:p w14:paraId="69B77CBE" w14:textId="237DFEAF" w:rsidR="00E53B11" w:rsidRDefault="003C385A" w:rsidP="00E53B11">
      <w:pPr>
        <w:numPr>
          <w:ilvl w:val="0"/>
          <w:numId w:val="2"/>
        </w:numPr>
        <w:pBdr>
          <w:top w:val="nil"/>
          <w:left w:val="nil"/>
          <w:bottom w:val="nil"/>
          <w:right w:val="nil"/>
          <w:between w:val="nil"/>
        </w:pBdr>
        <w:jc w:val="both"/>
        <w:rPr>
          <w:color w:val="000000"/>
          <w:sz w:val="22"/>
          <w:szCs w:val="22"/>
        </w:rPr>
      </w:pPr>
      <w:r w:rsidRPr="00D4508F">
        <w:rPr>
          <w:b/>
          <w:bCs/>
          <w:color w:val="000000"/>
        </w:rPr>
        <w:t>Operator’s</w:t>
      </w:r>
      <w:r w:rsidR="00D4508F" w:rsidRPr="00D4508F">
        <w:rPr>
          <w:b/>
          <w:bCs/>
          <w:color w:val="000000"/>
        </w:rPr>
        <w:t xml:space="preserve"> License, if any</w:t>
      </w:r>
      <w:r w:rsidR="00D4508F" w:rsidRPr="00D4508F">
        <w:rPr>
          <w:b/>
          <w:bCs/>
          <w:color w:val="000000"/>
          <w:sz w:val="22"/>
          <w:szCs w:val="22"/>
        </w:rPr>
        <w:t>-</w:t>
      </w:r>
      <w:r>
        <w:rPr>
          <w:color w:val="000000"/>
          <w:sz w:val="22"/>
          <w:szCs w:val="22"/>
        </w:rPr>
        <w:t>None</w:t>
      </w:r>
    </w:p>
    <w:p w14:paraId="23742E59" w14:textId="0510FE42" w:rsidR="00E649D2" w:rsidRDefault="00E649D2" w:rsidP="00E53B11">
      <w:pPr>
        <w:numPr>
          <w:ilvl w:val="0"/>
          <w:numId w:val="2"/>
        </w:numPr>
        <w:pBdr>
          <w:top w:val="nil"/>
          <w:left w:val="nil"/>
          <w:bottom w:val="nil"/>
          <w:right w:val="nil"/>
          <w:between w:val="nil"/>
        </w:pBdr>
        <w:jc w:val="both"/>
        <w:rPr>
          <w:color w:val="000000"/>
          <w:sz w:val="22"/>
          <w:szCs w:val="22"/>
        </w:rPr>
      </w:pPr>
      <w:r>
        <w:rPr>
          <w:b/>
          <w:bCs/>
          <w:color w:val="000000"/>
        </w:rPr>
        <w:t xml:space="preserve">Accept </w:t>
      </w:r>
      <w:r w:rsidR="003C385A">
        <w:rPr>
          <w:b/>
          <w:bCs/>
          <w:color w:val="000000"/>
        </w:rPr>
        <w:t>Mckenna Kriescher’s Resignation-</w:t>
      </w:r>
      <w:r w:rsidR="003C385A" w:rsidRPr="00DE4174">
        <w:rPr>
          <w:color w:val="000000"/>
          <w:sz w:val="22"/>
          <w:szCs w:val="22"/>
        </w:rPr>
        <w:t>Tabled</w:t>
      </w:r>
      <w:r w:rsidR="00DE4174" w:rsidRPr="00DE4174">
        <w:rPr>
          <w:color w:val="000000"/>
          <w:sz w:val="22"/>
          <w:szCs w:val="22"/>
        </w:rPr>
        <w:t xml:space="preserve"> </w:t>
      </w:r>
      <w:r w:rsidR="00DE4174">
        <w:rPr>
          <w:color w:val="000000"/>
          <w:sz w:val="22"/>
          <w:szCs w:val="22"/>
        </w:rPr>
        <w:t>-</w:t>
      </w:r>
      <w:r w:rsidR="00DE4174" w:rsidRPr="00DE4174">
        <w:rPr>
          <w:color w:val="000000"/>
          <w:sz w:val="22"/>
          <w:szCs w:val="22"/>
        </w:rPr>
        <w:t>Will stay on as needed</w:t>
      </w:r>
      <w:r w:rsidR="00DE4174">
        <w:rPr>
          <w:color w:val="000000"/>
        </w:rPr>
        <w:t>.</w:t>
      </w:r>
    </w:p>
    <w:p w14:paraId="35D34F32" w14:textId="78F364FF" w:rsidR="00E649D2" w:rsidRPr="0045174C" w:rsidRDefault="0045174C" w:rsidP="00E53B11">
      <w:pPr>
        <w:numPr>
          <w:ilvl w:val="0"/>
          <w:numId w:val="2"/>
        </w:numPr>
        <w:pBdr>
          <w:top w:val="nil"/>
          <w:left w:val="nil"/>
          <w:bottom w:val="nil"/>
          <w:right w:val="nil"/>
          <w:between w:val="nil"/>
        </w:pBdr>
        <w:jc w:val="both"/>
        <w:rPr>
          <w:color w:val="000000"/>
          <w:sz w:val="22"/>
          <w:szCs w:val="22"/>
        </w:rPr>
      </w:pPr>
      <w:r>
        <w:rPr>
          <w:b/>
          <w:bCs/>
          <w:color w:val="000000"/>
        </w:rPr>
        <w:t>Court Clerk Official Oath-</w:t>
      </w:r>
      <w:r>
        <w:rPr>
          <w:color w:val="000000"/>
        </w:rPr>
        <w:t>Oath was read by Ember Dewitt, signed and sealed.</w:t>
      </w:r>
    </w:p>
    <w:p w14:paraId="586EC63C" w14:textId="63924391" w:rsidR="0045174C" w:rsidRDefault="0045174C" w:rsidP="00E53B11">
      <w:pPr>
        <w:numPr>
          <w:ilvl w:val="0"/>
          <w:numId w:val="2"/>
        </w:numPr>
        <w:pBdr>
          <w:top w:val="nil"/>
          <w:left w:val="nil"/>
          <w:bottom w:val="nil"/>
          <w:right w:val="nil"/>
          <w:between w:val="nil"/>
        </w:pBdr>
        <w:jc w:val="both"/>
        <w:rPr>
          <w:color w:val="000000"/>
          <w:sz w:val="22"/>
          <w:szCs w:val="22"/>
        </w:rPr>
      </w:pPr>
      <w:r>
        <w:rPr>
          <w:b/>
          <w:bCs/>
          <w:color w:val="000000"/>
        </w:rPr>
        <w:t>Discuss/Approve Tax Collections Fee from Marinette County-</w:t>
      </w:r>
      <w:r>
        <w:rPr>
          <w:color w:val="000000"/>
          <w:sz w:val="22"/>
          <w:szCs w:val="22"/>
        </w:rPr>
        <w:t>Motion by Nancy Stank, second by David Podoski to allow Marinette County to collect property tax for 2024</w:t>
      </w:r>
      <w:r w:rsidR="00DE4174">
        <w:rPr>
          <w:color w:val="000000"/>
          <w:sz w:val="22"/>
          <w:szCs w:val="22"/>
        </w:rPr>
        <w:t xml:space="preserve"> with a </w:t>
      </w:r>
      <w:r w:rsidR="000E6CF3">
        <w:rPr>
          <w:color w:val="000000"/>
          <w:sz w:val="22"/>
          <w:szCs w:val="22"/>
        </w:rPr>
        <w:t>cost</w:t>
      </w:r>
      <w:r w:rsidR="00DE4174">
        <w:rPr>
          <w:color w:val="000000"/>
          <w:sz w:val="22"/>
          <w:szCs w:val="22"/>
        </w:rPr>
        <w:t xml:space="preserve"> of $1172.00</w:t>
      </w:r>
      <w:r>
        <w:rPr>
          <w:color w:val="000000"/>
          <w:sz w:val="22"/>
          <w:szCs w:val="22"/>
        </w:rPr>
        <w:t>.  Motion was voted on and carried.</w:t>
      </w:r>
    </w:p>
    <w:p w14:paraId="5DA8FFC9" w14:textId="421512BE" w:rsidR="0045174C" w:rsidRDefault="0045174C" w:rsidP="00E53B11">
      <w:pPr>
        <w:numPr>
          <w:ilvl w:val="0"/>
          <w:numId w:val="2"/>
        </w:numPr>
        <w:pBdr>
          <w:top w:val="nil"/>
          <w:left w:val="nil"/>
          <w:bottom w:val="nil"/>
          <w:right w:val="nil"/>
          <w:between w:val="nil"/>
        </w:pBdr>
        <w:jc w:val="both"/>
        <w:rPr>
          <w:color w:val="000000"/>
          <w:sz w:val="22"/>
          <w:szCs w:val="22"/>
        </w:rPr>
      </w:pPr>
      <w:r>
        <w:rPr>
          <w:b/>
          <w:bCs/>
          <w:color w:val="000000"/>
        </w:rPr>
        <w:lastRenderedPageBreak/>
        <w:t xml:space="preserve">Accept/Discuss </w:t>
      </w:r>
      <w:r w:rsidR="000E6CF3">
        <w:rPr>
          <w:b/>
          <w:bCs/>
          <w:color w:val="000000"/>
        </w:rPr>
        <w:t>C</w:t>
      </w:r>
      <w:r>
        <w:rPr>
          <w:b/>
          <w:bCs/>
          <w:color w:val="000000"/>
        </w:rPr>
        <w:t>ourt Agreement for May 1, 2025</w:t>
      </w:r>
      <w:r w:rsidRPr="0045174C">
        <w:rPr>
          <w:b/>
          <w:bCs/>
          <w:color w:val="000000"/>
        </w:rPr>
        <w:t>-</w:t>
      </w:r>
      <w:r w:rsidRPr="0045174C">
        <w:rPr>
          <w:b/>
          <w:bCs/>
          <w:color w:val="000000"/>
          <w:sz w:val="22"/>
          <w:szCs w:val="22"/>
        </w:rPr>
        <w:t>April 30, 2029</w:t>
      </w:r>
      <w:r w:rsidR="000E6CF3">
        <w:rPr>
          <w:b/>
          <w:bCs/>
          <w:color w:val="000000"/>
          <w:sz w:val="22"/>
          <w:szCs w:val="22"/>
        </w:rPr>
        <w:t xml:space="preserve"> Term</w:t>
      </w:r>
      <w:r>
        <w:rPr>
          <w:color w:val="000000"/>
          <w:sz w:val="22"/>
          <w:szCs w:val="22"/>
        </w:rPr>
        <w:t>-Motion by Sean Van</w:t>
      </w:r>
      <w:r w:rsidR="000E6CF3">
        <w:rPr>
          <w:color w:val="000000"/>
          <w:sz w:val="22"/>
          <w:szCs w:val="22"/>
        </w:rPr>
        <w:t xml:space="preserve"> </w:t>
      </w:r>
      <w:r>
        <w:rPr>
          <w:color w:val="000000"/>
          <w:sz w:val="22"/>
          <w:szCs w:val="22"/>
        </w:rPr>
        <w:t>Ermen, second by Jordan Gondeck to accept the new court agreement with 3 municipalities included</w:t>
      </w:r>
      <w:r w:rsidR="000E6CF3">
        <w:rPr>
          <w:color w:val="000000"/>
          <w:sz w:val="22"/>
          <w:szCs w:val="22"/>
        </w:rPr>
        <w:t>:</w:t>
      </w:r>
      <w:r>
        <w:rPr>
          <w:color w:val="000000"/>
          <w:sz w:val="22"/>
          <w:szCs w:val="22"/>
        </w:rPr>
        <w:t xml:space="preserve"> Village of Coleman, Village of Pound and Town of Pound.  Motion was voted on and carried.</w:t>
      </w:r>
    </w:p>
    <w:p w14:paraId="7909D2FA" w14:textId="7CBCDE7B" w:rsidR="00E649D2" w:rsidRPr="000E6CF3" w:rsidRDefault="00E649D2" w:rsidP="00E649D2">
      <w:pPr>
        <w:numPr>
          <w:ilvl w:val="0"/>
          <w:numId w:val="2"/>
        </w:numPr>
        <w:pBdr>
          <w:top w:val="nil"/>
          <w:left w:val="nil"/>
          <w:bottom w:val="nil"/>
          <w:right w:val="nil"/>
          <w:between w:val="nil"/>
        </w:pBdr>
        <w:jc w:val="both"/>
        <w:rPr>
          <w:color w:val="000000"/>
          <w:sz w:val="22"/>
          <w:szCs w:val="22"/>
        </w:rPr>
      </w:pPr>
      <w:r w:rsidRPr="00D52544">
        <w:rPr>
          <w:b/>
          <w:bCs/>
          <w:color w:val="000000"/>
        </w:rPr>
        <w:t>Closed Session under Wis. Stat. 19.85 (1) (c) considering employment, promotion, compensations or</w:t>
      </w:r>
      <w:r w:rsidR="00D52544" w:rsidRPr="00D52544">
        <w:rPr>
          <w:b/>
          <w:bCs/>
          <w:color w:val="000000"/>
        </w:rPr>
        <w:t xml:space="preserve"> </w:t>
      </w:r>
      <w:r w:rsidRPr="00D52544">
        <w:rPr>
          <w:b/>
          <w:bCs/>
          <w:color w:val="000000"/>
        </w:rPr>
        <w:t xml:space="preserve">performance evaluation date of any public employee over which the governmental body has jurisdiction or exercises responsibility.  </w:t>
      </w:r>
      <w:r w:rsidR="00D52544" w:rsidRPr="000E6CF3">
        <w:rPr>
          <w:color w:val="000000"/>
          <w:sz w:val="22"/>
          <w:szCs w:val="22"/>
        </w:rPr>
        <w:t>Motion by J</w:t>
      </w:r>
      <w:r w:rsidR="0045174C" w:rsidRPr="000E6CF3">
        <w:rPr>
          <w:color w:val="000000"/>
          <w:sz w:val="22"/>
          <w:szCs w:val="22"/>
        </w:rPr>
        <w:t>im Heyroth</w:t>
      </w:r>
      <w:r w:rsidR="00D52544" w:rsidRPr="000E6CF3">
        <w:rPr>
          <w:color w:val="000000"/>
          <w:sz w:val="22"/>
          <w:szCs w:val="22"/>
        </w:rPr>
        <w:t xml:space="preserve">, second by </w:t>
      </w:r>
      <w:r w:rsidR="0045174C" w:rsidRPr="000E6CF3">
        <w:rPr>
          <w:color w:val="000000"/>
          <w:sz w:val="22"/>
          <w:szCs w:val="22"/>
        </w:rPr>
        <w:t>Jordan Gondeck</w:t>
      </w:r>
      <w:r w:rsidR="00D52544" w:rsidRPr="000E6CF3">
        <w:rPr>
          <w:color w:val="000000"/>
          <w:sz w:val="22"/>
          <w:szCs w:val="22"/>
        </w:rPr>
        <w:t xml:space="preserve"> to move into closed session to</w:t>
      </w:r>
      <w:r w:rsidR="000E6CF3" w:rsidRPr="000E6CF3">
        <w:rPr>
          <w:color w:val="000000"/>
          <w:sz w:val="22"/>
          <w:szCs w:val="22"/>
        </w:rPr>
        <w:t xml:space="preserve"> discuss</w:t>
      </w:r>
      <w:r w:rsidR="00D52544" w:rsidRPr="000E6CF3">
        <w:rPr>
          <w:color w:val="000000"/>
          <w:sz w:val="22"/>
          <w:szCs w:val="22"/>
        </w:rPr>
        <w:t xml:space="preserve"> </w:t>
      </w:r>
      <w:r w:rsidR="0045174C" w:rsidRPr="000E6CF3">
        <w:rPr>
          <w:color w:val="000000"/>
          <w:sz w:val="22"/>
          <w:szCs w:val="22"/>
        </w:rPr>
        <w:t>land sale</w:t>
      </w:r>
      <w:r w:rsidR="00D52544" w:rsidRPr="000E6CF3">
        <w:rPr>
          <w:color w:val="000000"/>
          <w:sz w:val="22"/>
          <w:szCs w:val="22"/>
        </w:rPr>
        <w:t xml:space="preserve">.  Motion was voted on and carried. Second-Motion by Jordan Gondeck, second by </w:t>
      </w:r>
      <w:r w:rsidR="0045174C" w:rsidRPr="000E6CF3">
        <w:rPr>
          <w:color w:val="000000"/>
          <w:sz w:val="22"/>
          <w:szCs w:val="22"/>
        </w:rPr>
        <w:t>Sean Van</w:t>
      </w:r>
      <w:r w:rsidR="000E6CF3" w:rsidRPr="000E6CF3">
        <w:rPr>
          <w:color w:val="000000"/>
          <w:sz w:val="22"/>
          <w:szCs w:val="22"/>
        </w:rPr>
        <w:t xml:space="preserve"> </w:t>
      </w:r>
      <w:r w:rsidR="0045174C" w:rsidRPr="000E6CF3">
        <w:rPr>
          <w:color w:val="000000"/>
          <w:sz w:val="22"/>
          <w:szCs w:val="22"/>
        </w:rPr>
        <w:t>Ermen</w:t>
      </w:r>
      <w:r w:rsidR="00D52544" w:rsidRPr="000E6CF3">
        <w:rPr>
          <w:color w:val="000000"/>
          <w:sz w:val="22"/>
          <w:szCs w:val="22"/>
        </w:rPr>
        <w:t xml:space="preserve"> to reconvene to open session.  Motion was voted on and carried.</w:t>
      </w:r>
    </w:p>
    <w:p w14:paraId="527A21B7" w14:textId="1DDB5586" w:rsidR="002E0F6D" w:rsidRPr="000E6CF3" w:rsidRDefault="00E649D2" w:rsidP="005E3C45">
      <w:pPr>
        <w:numPr>
          <w:ilvl w:val="0"/>
          <w:numId w:val="2"/>
        </w:numPr>
        <w:pBdr>
          <w:top w:val="nil"/>
          <w:left w:val="nil"/>
          <w:bottom w:val="nil"/>
          <w:right w:val="nil"/>
          <w:between w:val="nil"/>
        </w:pBdr>
        <w:jc w:val="both"/>
        <w:rPr>
          <w:color w:val="000000"/>
          <w:sz w:val="22"/>
          <w:szCs w:val="22"/>
        </w:rPr>
      </w:pPr>
      <w:r w:rsidRPr="00D52544">
        <w:rPr>
          <w:b/>
          <w:bCs/>
          <w:color w:val="000000"/>
        </w:rPr>
        <w:t>Reconvene to Open Session with Possible Action</w:t>
      </w:r>
      <w:r w:rsidR="00D52544" w:rsidRPr="00D52544">
        <w:rPr>
          <w:b/>
          <w:bCs/>
          <w:color w:val="000000"/>
        </w:rPr>
        <w:t>-</w:t>
      </w:r>
      <w:r w:rsidR="00D52544" w:rsidRPr="000E6CF3">
        <w:rPr>
          <w:color w:val="000000"/>
          <w:sz w:val="22"/>
          <w:szCs w:val="22"/>
        </w:rPr>
        <w:t xml:space="preserve">Motion by </w:t>
      </w:r>
      <w:r w:rsidR="0045174C" w:rsidRPr="000E6CF3">
        <w:rPr>
          <w:color w:val="000000"/>
          <w:sz w:val="22"/>
          <w:szCs w:val="22"/>
        </w:rPr>
        <w:t xml:space="preserve">David Podoski, second by Jim Karban to sell the parcel of land on Main St </w:t>
      </w:r>
      <w:r w:rsidR="005E3C45" w:rsidRPr="000E6CF3">
        <w:rPr>
          <w:color w:val="000000"/>
          <w:sz w:val="22"/>
          <w:szCs w:val="22"/>
        </w:rPr>
        <w:t>(parcel # 111-00661.000) in the amount of $18,000 with the survey and closing costs paid for by the buyers.  Motion also included to have a meeting with the three parties involved to discuss how it will be divided up. Motion was voted on and carried.</w:t>
      </w:r>
    </w:p>
    <w:p w14:paraId="723FB0C3" w14:textId="77777777" w:rsidR="00650898" w:rsidRPr="000E6CF3" w:rsidRDefault="00650898">
      <w:pPr>
        <w:rPr>
          <w:sz w:val="22"/>
          <w:szCs w:val="22"/>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09906ED6"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283432">
        <w:rPr>
          <w:sz w:val="22"/>
          <w:szCs w:val="22"/>
        </w:rPr>
        <w:t>Sean Van</w:t>
      </w:r>
      <w:r w:rsidR="000E6CF3">
        <w:rPr>
          <w:sz w:val="22"/>
          <w:szCs w:val="22"/>
        </w:rPr>
        <w:t xml:space="preserve"> </w:t>
      </w:r>
      <w:r w:rsidR="00283432">
        <w:rPr>
          <w:sz w:val="22"/>
          <w:szCs w:val="22"/>
        </w:rPr>
        <w:t xml:space="preserve">Ermen </w:t>
      </w:r>
      <w:r>
        <w:rPr>
          <w:sz w:val="22"/>
          <w:szCs w:val="22"/>
        </w:rPr>
        <w:t xml:space="preserve">for the month of </w:t>
      </w:r>
      <w:r w:rsidR="00F144AE">
        <w:rPr>
          <w:sz w:val="22"/>
          <w:szCs w:val="22"/>
        </w:rPr>
        <w:t>August</w:t>
      </w:r>
      <w:r>
        <w:rPr>
          <w:sz w:val="22"/>
          <w:szCs w:val="22"/>
        </w:rPr>
        <w:t xml:space="preserve">. Municipal Court had a total of </w:t>
      </w:r>
      <w:r w:rsidR="00F144AE">
        <w:rPr>
          <w:sz w:val="22"/>
          <w:szCs w:val="22"/>
        </w:rPr>
        <w:t>8</w:t>
      </w:r>
      <w:r>
        <w:rPr>
          <w:sz w:val="22"/>
          <w:szCs w:val="22"/>
        </w:rPr>
        <w:t xml:space="preserve"> citations for the Village of Coleman, citation amount of $</w:t>
      </w:r>
      <w:r w:rsidR="00F144AE">
        <w:rPr>
          <w:sz w:val="22"/>
          <w:szCs w:val="22"/>
        </w:rPr>
        <w:t>2157.01</w:t>
      </w:r>
      <w:r>
        <w:rPr>
          <w:sz w:val="22"/>
          <w:szCs w:val="22"/>
        </w:rPr>
        <w:t>. Adjudicated amount of $</w:t>
      </w:r>
      <w:r w:rsidR="00F144AE">
        <w:rPr>
          <w:sz w:val="22"/>
          <w:szCs w:val="22"/>
        </w:rPr>
        <w:t>1844.01</w:t>
      </w:r>
      <w:r>
        <w:rPr>
          <w:sz w:val="22"/>
          <w:szCs w:val="22"/>
        </w:rPr>
        <w:t xml:space="preserve"> and a continued amount of $</w:t>
      </w:r>
      <w:r w:rsidR="00F144AE">
        <w:rPr>
          <w:sz w:val="22"/>
          <w:szCs w:val="22"/>
        </w:rPr>
        <w:t>313.00</w:t>
      </w:r>
      <w:r>
        <w:rPr>
          <w:sz w:val="22"/>
          <w:szCs w:val="22"/>
        </w:rPr>
        <w:t>. Restitution amount of $</w:t>
      </w:r>
      <w:r w:rsidR="00645955">
        <w:rPr>
          <w:sz w:val="22"/>
          <w:szCs w:val="22"/>
        </w:rPr>
        <w:t>0</w:t>
      </w:r>
      <w:r>
        <w:rPr>
          <w:sz w:val="22"/>
          <w:szCs w:val="22"/>
        </w:rPr>
        <w:t xml:space="preserve">. For the Village of Crivitz there were </w:t>
      </w:r>
      <w:r w:rsidR="00283432">
        <w:rPr>
          <w:sz w:val="22"/>
          <w:szCs w:val="22"/>
        </w:rPr>
        <w:t>13</w:t>
      </w:r>
      <w:r>
        <w:rPr>
          <w:sz w:val="22"/>
          <w:szCs w:val="22"/>
        </w:rPr>
        <w:t xml:space="preserve"> citations issued in the amount of $</w:t>
      </w:r>
      <w:r w:rsidR="00F144AE">
        <w:rPr>
          <w:sz w:val="22"/>
          <w:szCs w:val="22"/>
        </w:rPr>
        <w:t>2611.35</w:t>
      </w:r>
      <w:r w:rsidR="00CC5960">
        <w:rPr>
          <w:sz w:val="22"/>
          <w:szCs w:val="22"/>
        </w:rPr>
        <w:t xml:space="preserve"> </w:t>
      </w:r>
      <w:r>
        <w:rPr>
          <w:sz w:val="22"/>
          <w:szCs w:val="22"/>
        </w:rPr>
        <w:t>with Adjudicated amount of $</w:t>
      </w:r>
      <w:r w:rsidR="008E1654">
        <w:rPr>
          <w:sz w:val="22"/>
          <w:szCs w:val="22"/>
        </w:rPr>
        <w:t>2</w:t>
      </w:r>
      <w:r w:rsidR="00F144AE">
        <w:rPr>
          <w:sz w:val="22"/>
          <w:szCs w:val="22"/>
        </w:rPr>
        <w:t>611.35</w:t>
      </w:r>
      <w:r w:rsidR="00CC5960">
        <w:rPr>
          <w:sz w:val="22"/>
          <w:szCs w:val="22"/>
        </w:rPr>
        <w:t xml:space="preserve"> </w:t>
      </w:r>
      <w:r>
        <w:rPr>
          <w:sz w:val="22"/>
          <w:szCs w:val="22"/>
        </w:rPr>
        <w:t>and a continued amount of $</w:t>
      </w:r>
      <w:r w:rsidR="00F144AE">
        <w:rPr>
          <w:sz w:val="22"/>
          <w:szCs w:val="22"/>
        </w:rPr>
        <w:t>0.00</w:t>
      </w:r>
      <w:r>
        <w:rPr>
          <w:sz w:val="22"/>
          <w:szCs w:val="22"/>
        </w:rPr>
        <w:t xml:space="preserve">. Town of Beaver had 0 citations. Village of Pound had </w:t>
      </w:r>
      <w:r w:rsidR="008E1654">
        <w:rPr>
          <w:sz w:val="22"/>
          <w:szCs w:val="22"/>
        </w:rPr>
        <w:t>1</w:t>
      </w:r>
      <w:r>
        <w:rPr>
          <w:sz w:val="22"/>
          <w:szCs w:val="22"/>
        </w:rPr>
        <w:t xml:space="preserve"> citation</w:t>
      </w:r>
      <w:r w:rsidR="008E1654">
        <w:rPr>
          <w:sz w:val="22"/>
          <w:szCs w:val="22"/>
        </w:rPr>
        <w:t xml:space="preserve"> in the amount of $187.00, continued amount of $1</w:t>
      </w:r>
      <w:r w:rsidR="00F144AE">
        <w:rPr>
          <w:sz w:val="22"/>
          <w:szCs w:val="22"/>
        </w:rPr>
        <w:t>24</w:t>
      </w:r>
      <w:r w:rsidR="008E1654">
        <w:rPr>
          <w:sz w:val="22"/>
          <w:szCs w:val="22"/>
        </w:rPr>
        <w:t>.00</w:t>
      </w:r>
      <w:r>
        <w:rPr>
          <w:sz w:val="22"/>
          <w:szCs w:val="22"/>
        </w:rPr>
        <w:t xml:space="preserve">.  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725A5A4C" w:rsidR="000048AE" w:rsidRPr="000E0AD3" w:rsidRDefault="008E1654" w:rsidP="000E0AD3">
      <w:pPr>
        <w:ind w:left="630"/>
        <w:rPr>
          <w:bCs/>
          <w:iCs/>
          <w:sz w:val="22"/>
          <w:szCs w:val="22"/>
        </w:rPr>
      </w:pPr>
      <w:r>
        <w:rPr>
          <w:bCs/>
          <w:iCs/>
          <w:sz w:val="22"/>
          <w:szCs w:val="22"/>
        </w:rPr>
        <w:t>Nothing to report</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20A05D1C" w:rsidR="000048AE" w:rsidRDefault="00F144AE">
      <w:pPr>
        <w:ind w:left="720"/>
        <w:rPr>
          <w:sz w:val="22"/>
          <w:szCs w:val="22"/>
        </w:rPr>
      </w:pPr>
      <w:r>
        <w:rPr>
          <w:sz w:val="22"/>
          <w:szCs w:val="22"/>
        </w:rPr>
        <w:t>2025 Budget worksheets were handed out.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7777777" w:rsidR="000048AE" w:rsidRDefault="005A5119">
      <w:pPr>
        <w:ind w:left="720"/>
        <w:rPr>
          <w:sz w:val="22"/>
          <w:szCs w:val="22"/>
        </w:rPr>
      </w:pPr>
      <w:r>
        <w:rPr>
          <w:sz w:val="22"/>
          <w:szCs w:val="22"/>
        </w:rPr>
        <w:t>Nothing to Report.</w:t>
      </w:r>
    </w:p>
    <w:p w14:paraId="00000032" w14:textId="067BA9AB" w:rsidR="000048AE" w:rsidRPr="008E1654" w:rsidRDefault="005A5119" w:rsidP="008E1654">
      <w:pPr>
        <w:numPr>
          <w:ilvl w:val="0"/>
          <w:numId w:val="4"/>
        </w:numPr>
        <w:rPr>
          <w:b/>
          <w:i/>
        </w:rPr>
      </w:pPr>
      <w:r>
        <w:rPr>
          <w:b/>
          <w:i/>
        </w:rPr>
        <w:t>PUBLIC SAFETY &amp; PERSONNEL</w:t>
      </w:r>
    </w:p>
    <w:p w14:paraId="00000033" w14:textId="77777777" w:rsidR="000048AE" w:rsidRDefault="005A5119">
      <w:pPr>
        <w:ind w:left="1350"/>
        <w:rPr>
          <w:b/>
          <w:i/>
          <w:sz w:val="28"/>
          <w:szCs w:val="28"/>
        </w:rPr>
      </w:pPr>
      <w:r>
        <w:rPr>
          <w:b/>
          <w:i/>
          <w:sz w:val="28"/>
          <w:szCs w:val="28"/>
        </w:rPr>
        <w:t>Police Department Report</w:t>
      </w:r>
    </w:p>
    <w:p w14:paraId="00000034" w14:textId="7FFB0F95" w:rsidR="000048AE" w:rsidRDefault="005A5119" w:rsidP="004851A4">
      <w:pPr>
        <w:ind w:left="1440"/>
        <w:rPr>
          <w:sz w:val="22"/>
          <w:szCs w:val="22"/>
        </w:rPr>
      </w:pPr>
      <w:r>
        <w:rPr>
          <w:sz w:val="22"/>
          <w:szCs w:val="22"/>
        </w:rPr>
        <w:t xml:space="preserve">Dave Podoski read the monthly report for </w:t>
      </w:r>
      <w:r w:rsidR="00F144AE">
        <w:rPr>
          <w:sz w:val="22"/>
          <w:szCs w:val="22"/>
        </w:rPr>
        <w:t>August</w:t>
      </w:r>
      <w:r w:rsidR="00CC5960">
        <w:rPr>
          <w:sz w:val="22"/>
          <w:szCs w:val="22"/>
        </w:rPr>
        <w:t xml:space="preserve"> </w:t>
      </w:r>
      <w:r>
        <w:rPr>
          <w:sz w:val="22"/>
          <w:szCs w:val="22"/>
        </w:rPr>
        <w:t>202</w:t>
      </w:r>
      <w:r w:rsidR="00645955">
        <w:rPr>
          <w:sz w:val="22"/>
          <w:szCs w:val="22"/>
        </w:rPr>
        <w:t>4</w:t>
      </w:r>
      <w:r>
        <w:rPr>
          <w:sz w:val="22"/>
          <w:szCs w:val="22"/>
        </w:rPr>
        <w:t xml:space="preserve">.  There were </w:t>
      </w:r>
      <w:r w:rsidR="00CC5960">
        <w:rPr>
          <w:sz w:val="22"/>
          <w:szCs w:val="22"/>
        </w:rPr>
        <w:t>1</w:t>
      </w:r>
      <w:r w:rsidR="00F144AE">
        <w:rPr>
          <w:sz w:val="22"/>
          <w:szCs w:val="22"/>
        </w:rPr>
        <w:t xml:space="preserve">3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F144AE">
        <w:rPr>
          <w:sz w:val="22"/>
          <w:szCs w:val="22"/>
        </w:rPr>
        <w:t>0</w:t>
      </w:r>
      <w:r>
        <w:rPr>
          <w:sz w:val="22"/>
          <w:szCs w:val="22"/>
        </w:rPr>
        <w:t xml:space="preserve"> adult </w:t>
      </w:r>
      <w:r w:rsidR="00C02A48">
        <w:rPr>
          <w:sz w:val="22"/>
          <w:szCs w:val="22"/>
        </w:rPr>
        <w:t xml:space="preserve">citations and </w:t>
      </w:r>
      <w:r w:rsidR="00CC5960">
        <w:rPr>
          <w:sz w:val="22"/>
          <w:szCs w:val="22"/>
        </w:rPr>
        <w:t>0</w:t>
      </w:r>
      <w:r w:rsidR="00C02A48">
        <w:rPr>
          <w:sz w:val="22"/>
          <w:szCs w:val="22"/>
        </w:rPr>
        <w:t xml:space="preserve"> juvenile citation</w:t>
      </w:r>
      <w:r w:rsidR="000E6CF3">
        <w:rPr>
          <w:sz w:val="22"/>
          <w:szCs w:val="22"/>
        </w:rPr>
        <w:t>s.</w:t>
      </w:r>
      <w:r>
        <w:rPr>
          <w:sz w:val="22"/>
          <w:szCs w:val="22"/>
        </w:rPr>
        <w:t xml:space="preserve"> </w:t>
      </w:r>
      <w:r w:rsidR="00F144AE">
        <w:rPr>
          <w:sz w:val="22"/>
          <w:szCs w:val="22"/>
        </w:rPr>
        <w:t xml:space="preserve">1 citation was written </w:t>
      </w:r>
      <w:r w:rsidR="00CC5960">
        <w:rPr>
          <w:sz w:val="22"/>
          <w:szCs w:val="22"/>
        </w:rPr>
        <w:t>in the amount of $1</w:t>
      </w:r>
      <w:r w:rsidR="00F144AE">
        <w:rPr>
          <w:sz w:val="22"/>
          <w:szCs w:val="22"/>
        </w:rPr>
        <w:t>74.40 for 1 other Municipality</w:t>
      </w:r>
      <w:r w:rsidR="00CC5960">
        <w:rPr>
          <w:sz w:val="22"/>
          <w:szCs w:val="22"/>
        </w:rPr>
        <w:t xml:space="preserve">.  </w:t>
      </w:r>
      <w:r w:rsidR="00815C1C">
        <w:rPr>
          <w:sz w:val="22"/>
          <w:szCs w:val="22"/>
        </w:rPr>
        <w:t xml:space="preserve">Town of Pound had </w:t>
      </w:r>
      <w:r w:rsidR="008E1654">
        <w:rPr>
          <w:sz w:val="22"/>
          <w:szCs w:val="22"/>
        </w:rPr>
        <w:t xml:space="preserve">.25 hours and </w:t>
      </w:r>
      <w:r w:rsidR="00F144AE">
        <w:rPr>
          <w:sz w:val="22"/>
          <w:szCs w:val="22"/>
        </w:rPr>
        <w:t>0</w:t>
      </w:r>
      <w:r w:rsidR="008E1654">
        <w:rPr>
          <w:sz w:val="22"/>
          <w:szCs w:val="22"/>
        </w:rPr>
        <w:t xml:space="preserve"> miles,</w:t>
      </w:r>
      <w:r w:rsidR="00815C1C">
        <w:rPr>
          <w:sz w:val="22"/>
          <w:szCs w:val="22"/>
        </w:rPr>
        <w:t xml:space="preserve"> Town of Beaver had</w:t>
      </w:r>
      <w:r w:rsidR="00F144AE">
        <w:rPr>
          <w:sz w:val="22"/>
          <w:szCs w:val="22"/>
        </w:rPr>
        <w:t xml:space="preserve"> .50 hours and 0 miles</w:t>
      </w:r>
      <w:r w:rsidR="000E6CF3">
        <w:rPr>
          <w:sz w:val="22"/>
          <w:szCs w:val="22"/>
        </w:rPr>
        <w:t xml:space="preserve"> </w:t>
      </w:r>
      <w:r w:rsidR="00815C1C">
        <w:rPr>
          <w:sz w:val="22"/>
          <w:szCs w:val="22"/>
        </w:rPr>
        <w:t>and the Village of Pound h</w:t>
      </w:r>
      <w:r w:rsidR="008E1654">
        <w:rPr>
          <w:sz w:val="22"/>
          <w:szCs w:val="22"/>
        </w:rPr>
        <w:t xml:space="preserve">ad </w:t>
      </w:r>
      <w:r w:rsidR="00F144AE">
        <w:rPr>
          <w:sz w:val="22"/>
          <w:szCs w:val="22"/>
        </w:rPr>
        <w:t>6</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Pr>
          <w:sz w:val="22"/>
          <w:szCs w:val="22"/>
        </w:rPr>
        <w:t xml:space="preserve">Ida had </w:t>
      </w:r>
      <w:r w:rsidR="00CC5960">
        <w:rPr>
          <w:sz w:val="22"/>
          <w:szCs w:val="22"/>
        </w:rPr>
        <w:t>1</w:t>
      </w:r>
      <w:r w:rsidR="00F144AE">
        <w:rPr>
          <w:sz w:val="22"/>
          <w:szCs w:val="22"/>
        </w:rPr>
        <w:t>79.50</w:t>
      </w:r>
      <w:r>
        <w:rPr>
          <w:sz w:val="22"/>
          <w:szCs w:val="22"/>
        </w:rPr>
        <w:t xml:space="preserve"> hours for the month</w:t>
      </w:r>
      <w:r w:rsidR="00815C1C">
        <w:rPr>
          <w:sz w:val="22"/>
          <w:szCs w:val="22"/>
        </w:rPr>
        <w:t xml:space="preserve"> </w:t>
      </w:r>
      <w:r>
        <w:rPr>
          <w:sz w:val="22"/>
          <w:szCs w:val="22"/>
        </w:rPr>
        <w:t>and total miles on squad is 1</w:t>
      </w:r>
      <w:r w:rsidR="00EC32A5">
        <w:rPr>
          <w:sz w:val="22"/>
          <w:szCs w:val="22"/>
        </w:rPr>
        <w:t>2</w:t>
      </w:r>
      <w:r w:rsidR="00F144AE">
        <w:rPr>
          <w:sz w:val="22"/>
          <w:szCs w:val="22"/>
        </w:rPr>
        <w:t>4099</w:t>
      </w:r>
      <w:r>
        <w:rPr>
          <w:sz w:val="22"/>
          <w:szCs w:val="22"/>
        </w:rPr>
        <w:t xml:space="preserve"> of which </w:t>
      </w:r>
      <w:r w:rsidR="00CC5960">
        <w:rPr>
          <w:sz w:val="22"/>
          <w:szCs w:val="22"/>
        </w:rPr>
        <w:t>2</w:t>
      </w:r>
      <w:r w:rsidR="00F144AE">
        <w:rPr>
          <w:sz w:val="22"/>
          <w:szCs w:val="22"/>
        </w:rPr>
        <w:t xml:space="preserve">36 </w:t>
      </w:r>
      <w:r>
        <w:rPr>
          <w:sz w:val="22"/>
          <w:szCs w:val="22"/>
        </w:rPr>
        <w:t xml:space="preserve">were for the month. </w:t>
      </w:r>
    </w:p>
    <w:p w14:paraId="00000035" w14:textId="77777777" w:rsidR="000048AE" w:rsidRDefault="000048AE">
      <w:pPr>
        <w:rPr>
          <w:sz w:val="22"/>
          <w:szCs w:val="22"/>
        </w:rPr>
      </w:pPr>
    </w:p>
    <w:p w14:paraId="70D08B09" w14:textId="77777777" w:rsidR="00F144AE" w:rsidRDefault="00F144AE">
      <w:pPr>
        <w:rPr>
          <w:sz w:val="22"/>
          <w:szCs w:val="22"/>
        </w:rPr>
      </w:pP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lastRenderedPageBreak/>
        <w:t>Fire Department Report</w:t>
      </w:r>
    </w:p>
    <w:p w14:paraId="00000037" w14:textId="3CF42684" w:rsidR="000048AE" w:rsidRDefault="005A5119">
      <w:pPr>
        <w:ind w:left="1440"/>
        <w:rPr>
          <w:sz w:val="22"/>
          <w:szCs w:val="22"/>
        </w:rPr>
      </w:pPr>
      <w:r>
        <w:rPr>
          <w:sz w:val="22"/>
          <w:szCs w:val="22"/>
        </w:rPr>
        <w:t xml:space="preserve">The department responded to </w:t>
      </w:r>
      <w:r w:rsidR="00F144AE">
        <w:rPr>
          <w:sz w:val="22"/>
          <w:szCs w:val="22"/>
        </w:rPr>
        <w:t>5</w:t>
      </w:r>
      <w:r w:rsidR="00CC5960">
        <w:rPr>
          <w:sz w:val="22"/>
          <w:szCs w:val="22"/>
        </w:rPr>
        <w:t xml:space="preserve"> </w:t>
      </w:r>
      <w:r>
        <w:rPr>
          <w:sz w:val="22"/>
          <w:szCs w:val="22"/>
        </w:rPr>
        <w:t xml:space="preserve">calls during the month of </w:t>
      </w:r>
      <w:r w:rsidR="00F144AE">
        <w:rPr>
          <w:sz w:val="22"/>
          <w:szCs w:val="22"/>
        </w:rPr>
        <w:t>August</w:t>
      </w:r>
      <w:r>
        <w:rPr>
          <w:sz w:val="22"/>
          <w:szCs w:val="22"/>
        </w:rPr>
        <w:t>.</w:t>
      </w:r>
      <w:r w:rsidR="00EF3CE3">
        <w:rPr>
          <w:sz w:val="22"/>
          <w:szCs w:val="22"/>
        </w:rPr>
        <w:t xml:space="preserve"> </w:t>
      </w:r>
      <w:r w:rsidR="00F144AE">
        <w:rPr>
          <w:sz w:val="22"/>
          <w:szCs w:val="22"/>
        </w:rPr>
        <w:t>2</w:t>
      </w:r>
      <w:r w:rsidR="000E0AD3">
        <w:rPr>
          <w:sz w:val="22"/>
          <w:szCs w:val="22"/>
        </w:rPr>
        <w:t>-Vehicle Accident</w:t>
      </w:r>
      <w:r w:rsidR="00F144AE">
        <w:rPr>
          <w:sz w:val="22"/>
          <w:szCs w:val="22"/>
        </w:rPr>
        <w:t>s</w:t>
      </w:r>
      <w:r w:rsidR="000E0AD3">
        <w:rPr>
          <w:sz w:val="22"/>
          <w:szCs w:val="22"/>
        </w:rPr>
        <w:t xml:space="preserve">, </w:t>
      </w:r>
      <w:r w:rsidR="00580C0F">
        <w:rPr>
          <w:sz w:val="22"/>
          <w:szCs w:val="22"/>
        </w:rPr>
        <w:t>1-</w:t>
      </w:r>
      <w:r w:rsidR="00F144AE">
        <w:rPr>
          <w:sz w:val="22"/>
          <w:szCs w:val="22"/>
        </w:rPr>
        <w:t>Smoke Alarm, 1 Semi Turnover and 1 tree down across Cty Rd B</w:t>
      </w:r>
      <w:r w:rsidR="00CC5960">
        <w:rPr>
          <w:sz w:val="22"/>
          <w:szCs w:val="22"/>
        </w:rPr>
        <w:t>.</w:t>
      </w:r>
      <w:r w:rsidR="00567AC6">
        <w:rPr>
          <w:sz w:val="22"/>
          <w:szCs w:val="22"/>
        </w:rPr>
        <w:t xml:space="preserve"> </w:t>
      </w:r>
      <w:r>
        <w:rPr>
          <w:sz w:val="22"/>
          <w:szCs w:val="22"/>
        </w:rPr>
        <w:t xml:space="preserve">Total calls for the year are </w:t>
      </w:r>
      <w:r w:rsidR="008E1654">
        <w:rPr>
          <w:sz w:val="22"/>
          <w:szCs w:val="22"/>
        </w:rPr>
        <w:t>4</w:t>
      </w:r>
      <w:r w:rsidR="00F144AE">
        <w:rPr>
          <w:sz w:val="22"/>
          <w:szCs w:val="22"/>
        </w:rPr>
        <w:t>7</w:t>
      </w:r>
      <w:r>
        <w:rPr>
          <w:sz w:val="22"/>
          <w:szCs w:val="22"/>
        </w:rPr>
        <w:t xml:space="preserve">. </w:t>
      </w:r>
      <w:r w:rsidR="00567AC6">
        <w:rPr>
          <w:sz w:val="22"/>
          <w:szCs w:val="22"/>
        </w:rPr>
        <w:t xml:space="preserve">Total man hours for the month are </w:t>
      </w:r>
      <w:r w:rsidR="00F144AE">
        <w:rPr>
          <w:sz w:val="22"/>
          <w:szCs w:val="22"/>
        </w:rPr>
        <w:t>81</w:t>
      </w:r>
      <w:r w:rsidR="00567AC6">
        <w:rPr>
          <w:sz w:val="22"/>
          <w:szCs w:val="22"/>
        </w:rPr>
        <w:t xml:space="preserve"> hours. </w:t>
      </w:r>
      <w:r>
        <w:rPr>
          <w:sz w:val="22"/>
          <w:szCs w:val="22"/>
        </w:rPr>
        <w:t xml:space="preserve"> Training </w:t>
      </w:r>
      <w:r w:rsidR="00CC5960">
        <w:rPr>
          <w:sz w:val="22"/>
          <w:szCs w:val="22"/>
        </w:rPr>
        <w:t>for the month was</w:t>
      </w:r>
      <w:r w:rsidR="008E1654">
        <w:rPr>
          <w:sz w:val="22"/>
          <w:szCs w:val="22"/>
        </w:rPr>
        <w:t xml:space="preserve"> on hose</w:t>
      </w:r>
      <w:r w:rsidR="00F144AE">
        <w:rPr>
          <w:sz w:val="22"/>
          <w:szCs w:val="22"/>
        </w:rPr>
        <w:t xml:space="preserve">s and emergency plug for electric vehicles. </w:t>
      </w:r>
      <w:r w:rsidR="008E1654">
        <w:rPr>
          <w:sz w:val="22"/>
          <w:szCs w:val="22"/>
        </w:rPr>
        <w:t>The Coleman Fire Department</w:t>
      </w:r>
      <w:r w:rsidR="00F144AE">
        <w:rPr>
          <w:sz w:val="22"/>
          <w:szCs w:val="22"/>
        </w:rPr>
        <w:t xml:space="preserve"> received a grant from the WPS Foundation in the amount of $2000 to purchase 2 New York tools, Res-Q-Jack Auto 2 Strut kit, and Emergency Plug.  The open house will be October 13, 2024.  Also, Fire Dept. is selling holiday raffle tickets for the month of December so get y</w:t>
      </w:r>
      <w:r w:rsidR="00650840">
        <w:rPr>
          <w:sz w:val="22"/>
          <w:szCs w:val="22"/>
        </w:rPr>
        <w:t>o</w:t>
      </w:r>
      <w:r w:rsidR="00F144AE">
        <w:rPr>
          <w:sz w:val="22"/>
          <w:szCs w:val="22"/>
        </w:rPr>
        <w:t>urs soon.</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7A02882" w14:textId="77777777" w:rsidR="00650840" w:rsidRDefault="00650840" w:rsidP="00650840">
      <w:pPr>
        <w:pStyle w:val="ListParagraph"/>
        <w:ind w:left="1440"/>
      </w:pPr>
      <w:r>
        <w:rPr>
          <w:b/>
          <w:bCs/>
        </w:rPr>
        <w:t>8/5/2024</w:t>
      </w:r>
      <w:r>
        <w:rPr>
          <w:b/>
          <w:bCs/>
        </w:rPr>
        <w:tab/>
      </w:r>
      <w:r>
        <w:t>Called the Owner of 16-unit apartment about a mattress and couch that had been sitting the yard since spring. Both have been taken care of.</w:t>
      </w:r>
    </w:p>
    <w:p w14:paraId="263EBAE6" w14:textId="77777777" w:rsidR="00650840" w:rsidRPr="009B7B70" w:rsidRDefault="00650840" w:rsidP="00650840">
      <w:pPr>
        <w:pStyle w:val="ListParagraph"/>
      </w:pPr>
    </w:p>
    <w:p w14:paraId="4F94E1D2" w14:textId="77777777" w:rsidR="00650840" w:rsidRDefault="00650840" w:rsidP="00650840">
      <w:pPr>
        <w:pStyle w:val="ListParagraph"/>
        <w:ind w:left="1440"/>
      </w:pPr>
      <w:r>
        <w:rPr>
          <w:b/>
          <w:bCs/>
        </w:rPr>
        <w:t>8/13/2024</w:t>
      </w:r>
      <w:r>
        <w:rPr>
          <w:b/>
          <w:bCs/>
        </w:rPr>
        <w:tab/>
      </w:r>
      <w:r>
        <w:t>Contacted resident at 326 S. River Dr. about weeds and debris in the yard. He was given a copy of the yard ordinance.  It was fixed in one week.</w:t>
      </w:r>
    </w:p>
    <w:p w14:paraId="1DA80E15" w14:textId="77777777" w:rsidR="00650840" w:rsidRDefault="00650840" w:rsidP="00650840">
      <w:pPr>
        <w:pStyle w:val="ListParagraph"/>
      </w:pPr>
    </w:p>
    <w:p w14:paraId="5330F878" w14:textId="77777777" w:rsidR="00650840" w:rsidRDefault="00650840" w:rsidP="00650840">
      <w:pPr>
        <w:pStyle w:val="ListParagraph"/>
        <w:ind w:firstLine="720"/>
      </w:pPr>
      <w:r>
        <w:rPr>
          <w:b/>
          <w:bCs/>
        </w:rPr>
        <w:t>8/13/2024</w:t>
      </w:r>
      <w:r>
        <w:rPr>
          <w:b/>
          <w:bCs/>
        </w:rPr>
        <w:tab/>
      </w:r>
      <w:r>
        <w:t>Contacted a contractor about a permit. Contractor was not very friendly.</w:t>
      </w:r>
    </w:p>
    <w:p w14:paraId="18B90051" w14:textId="77777777" w:rsidR="00650840" w:rsidRPr="009B7B70" w:rsidRDefault="00650840" w:rsidP="00650840">
      <w:pPr>
        <w:pStyle w:val="ListParagraph"/>
      </w:pPr>
    </w:p>
    <w:p w14:paraId="0C4DEC69" w14:textId="77777777" w:rsidR="00650840" w:rsidRDefault="00650840" w:rsidP="00650840">
      <w:pPr>
        <w:pStyle w:val="ListParagraph"/>
        <w:ind w:left="1440"/>
      </w:pPr>
      <w:r>
        <w:rPr>
          <w:b/>
          <w:bCs/>
        </w:rPr>
        <w:t>8/18/2024</w:t>
      </w:r>
      <w:r>
        <w:rPr>
          <w:b/>
          <w:bCs/>
        </w:rPr>
        <w:tab/>
      </w:r>
      <w:r>
        <w:t>Talked with state inspector about the daycare on Main. St., inspector had said it was okay to have less than 9 children. I walked through the daycare. Sewer pipe is getting fixed and they may put up fence on the outside of the building in the future.</w:t>
      </w:r>
    </w:p>
    <w:p w14:paraId="2473287A" w14:textId="77777777" w:rsidR="00650840" w:rsidRDefault="00650840" w:rsidP="00650840">
      <w:pPr>
        <w:pStyle w:val="ListParagraph"/>
      </w:pPr>
    </w:p>
    <w:p w14:paraId="70E489DD" w14:textId="77777777" w:rsidR="00650840" w:rsidRPr="00C70928" w:rsidRDefault="00650840" w:rsidP="00650840">
      <w:pPr>
        <w:pStyle w:val="ListParagraph"/>
        <w:ind w:left="1440"/>
        <w:rPr>
          <w:b/>
          <w:bCs/>
        </w:rPr>
      </w:pPr>
      <w:r>
        <w:rPr>
          <w:b/>
          <w:bCs/>
        </w:rPr>
        <w:t>8/26/2024</w:t>
      </w:r>
      <w:r>
        <w:rPr>
          <w:b/>
          <w:bCs/>
        </w:rPr>
        <w:tab/>
      </w:r>
      <w:r>
        <w:t>Owner of Duplex at 339 E. Main St.</w:t>
      </w:r>
      <w:r w:rsidRPr="00C70928">
        <w:t xml:space="preserve"> contacted me about putting up a garage. County had said that driveways would have to be 100’ apart. I asked her to make a detailed plan with setbacks and measurements.</w:t>
      </w:r>
    </w:p>
    <w:p w14:paraId="3A533846" w14:textId="7A93A350" w:rsidR="00576C18" w:rsidRPr="00C73F9C" w:rsidRDefault="00576C18" w:rsidP="00C73F9C">
      <w:pPr>
        <w:pStyle w:val="ListParagraph"/>
        <w:ind w:left="1440"/>
        <w:rPr>
          <w:sz w:val="22"/>
          <w:szCs w:val="22"/>
        </w:rPr>
      </w:pPr>
    </w:p>
    <w:p w14:paraId="54E51CA3" w14:textId="77777777" w:rsidR="00EA27FB" w:rsidRPr="00645955" w:rsidRDefault="00EA27FB"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1F52A312"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C73F9C">
        <w:rPr>
          <w:sz w:val="22"/>
          <w:szCs w:val="22"/>
        </w:rPr>
        <w:t>Nancy Stank.</w:t>
      </w:r>
      <w:r>
        <w:rPr>
          <w:sz w:val="22"/>
          <w:szCs w:val="22"/>
        </w:rPr>
        <w:t xml:space="preserve"> </w:t>
      </w:r>
    </w:p>
    <w:p w14:paraId="192EC04B" w14:textId="0E7F8F83"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2E0F6D">
        <w:rPr>
          <w:sz w:val="22"/>
          <w:szCs w:val="22"/>
        </w:rPr>
        <w:t>4</w:t>
      </w:r>
      <w:r w:rsidR="00650840">
        <w:rPr>
          <w:sz w:val="22"/>
          <w:szCs w:val="22"/>
        </w:rPr>
        <w:t>64,992.77</w:t>
      </w:r>
    </w:p>
    <w:p w14:paraId="0000003E" w14:textId="1720D1D3"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650840">
        <w:rPr>
          <w:sz w:val="22"/>
          <w:szCs w:val="22"/>
        </w:rPr>
        <w:t>264,041.12</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474510D0"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650840">
        <w:rPr>
          <w:b/>
          <w:sz w:val="22"/>
          <w:szCs w:val="22"/>
        </w:rPr>
        <w:t>834,566.61</w:t>
      </w:r>
    </w:p>
    <w:p w14:paraId="00000042" w14:textId="77777777" w:rsidR="000048AE" w:rsidRDefault="000048AE">
      <w:pPr>
        <w:rPr>
          <w:b/>
          <w:sz w:val="22"/>
          <w:szCs w:val="22"/>
        </w:rPr>
      </w:pPr>
    </w:p>
    <w:p w14:paraId="55A8BBC7" w14:textId="19B7CD07" w:rsidR="00D244E2" w:rsidRPr="002241E3"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6D37A4">
        <w:rPr>
          <w:sz w:val="22"/>
          <w:szCs w:val="22"/>
        </w:rPr>
        <w:t>327</w:t>
      </w:r>
      <w:r w:rsidR="00650840">
        <w:rPr>
          <w:sz w:val="22"/>
          <w:szCs w:val="22"/>
        </w:rPr>
        <w:t>88-32856</w:t>
      </w:r>
      <w:r>
        <w:rPr>
          <w:sz w:val="22"/>
          <w:szCs w:val="22"/>
        </w:rPr>
        <w:t xml:space="preserve"> were written in the amount of $</w:t>
      </w:r>
      <w:r w:rsidR="00650840">
        <w:rPr>
          <w:sz w:val="22"/>
          <w:szCs w:val="22"/>
        </w:rPr>
        <w:t>49,230.75</w:t>
      </w:r>
      <w:r w:rsidR="006D37A4">
        <w:rPr>
          <w:sz w:val="22"/>
          <w:szCs w:val="22"/>
        </w:rPr>
        <w:t xml:space="preserve"> </w:t>
      </w:r>
      <w:r>
        <w:rPr>
          <w:sz w:val="22"/>
          <w:szCs w:val="22"/>
        </w:rPr>
        <w:t xml:space="preserve">for the General account and check numbers </w:t>
      </w:r>
      <w:r w:rsidR="005C02BB">
        <w:rPr>
          <w:sz w:val="22"/>
          <w:szCs w:val="22"/>
        </w:rPr>
        <w:t>32</w:t>
      </w:r>
      <w:r w:rsidR="006D37A4">
        <w:rPr>
          <w:sz w:val="22"/>
          <w:szCs w:val="22"/>
        </w:rPr>
        <w:t>7</w:t>
      </w:r>
      <w:r w:rsidR="00650840">
        <w:rPr>
          <w:sz w:val="22"/>
          <w:szCs w:val="22"/>
        </w:rPr>
        <w:t>88-32855</w:t>
      </w:r>
      <w:r>
        <w:rPr>
          <w:sz w:val="22"/>
          <w:szCs w:val="22"/>
        </w:rPr>
        <w:t xml:space="preserve"> were written in the amount of $</w:t>
      </w:r>
      <w:r w:rsidR="00650840">
        <w:rPr>
          <w:sz w:val="22"/>
          <w:szCs w:val="22"/>
        </w:rPr>
        <w:t>48,113.86</w:t>
      </w:r>
      <w:r w:rsidR="006D37A4">
        <w:rPr>
          <w:sz w:val="22"/>
          <w:szCs w:val="22"/>
        </w:rPr>
        <w:t xml:space="preserve"> </w:t>
      </w:r>
      <w:r>
        <w:rPr>
          <w:sz w:val="22"/>
          <w:szCs w:val="22"/>
        </w:rPr>
        <w:t xml:space="preserve">for the Utility Department. A motion was made to accept the treasurer’s report and approve the vouchers for payment by </w:t>
      </w:r>
      <w:r w:rsidR="002E0F6D">
        <w:rPr>
          <w:sz w:val="22"/>
          <w:szCs w:val="22"/>
        </w:rPr>
        <w:t>Nancy Stank</w:t>
      </w:r>
      <w:r>
        <w:rPr>
          <w:sz w:val="22"/>
          <w:szCs w:val="22"/>
        </w:rPr>
        <w:t xml:space="preserve"> seconded by </w:t>
      </w:r>
      <w:r w:rsidR="002E0F6D">
        <w:rPr>
          <w:sz w:val="22"/>
          <w:szCs w:val="22"/>
        </w:rPr>
        <w:t>Sean Van</w:t>
      </w:r>
      <w:r w:rsidR="000E6CF3">
        <w:rPr>
          <w:sz w:val="22"/>
          <w:szCs w:val="22"/>
        </w:rPr>
        <w:t xml:space="preserve"> </w:t>
      </w:r>
      <w:r w:rsidR="002E0F6D">
        <w:rPr>
          <w:sz w:val="22"/>
          <w:szCs w:val="22"/>
        </w:rPr>
        <w:t>Ermen</w:t>
      </w:r>
      <w:r>
        <w:rPr>
          <w:sz w:val="22"/>
          <w:szCs w:val="22"/>
        </w:rPr>
        <w:t>.  Motion carried.</w:t>
      </w:r>
    </w:p>
    <w:p w14:paraId="24639F6F" w14:textId="77777777" w:rsidR="00D244E2" w:rsidRDefault="00D244E2">
      <w:pPr>
        <w:ind w:left="720" w:firstLine="720"/>
        <w:rPr>
          <w:b/>
          <w:i/>
          <w:sz w:val="28"/>
          <w:szCs w:val="28"/>
        </w:rPr>
      </w:pPr>
    </w:p>
    <w:p w14:paraId="6D978DCC" w14:textId="77777777" w:rsidR="00650840" w:rsidRDefault="00650840" w:rsidP="002241E3">
      <w:pPr>
        <w:rPr>
          <w:b/>
          <w:i/>
          <w:sz w:val="28"/>
          <w:szCs w:val="28"/>
        </w:rPr>
      </w:pPr>
    </w:p>
    <w:p w14:paraId="12006136" w14:textId="77777777" w:rsidR="00650840" w:rsidRDefault="00650840" w:rsidP="002241E3">
      <w:pPr>
        <w:rPr>
          <w:b/>
          <w:i/>
          <w:sz w:val="28"/>
          <w:szCs w:val="28"/>
        </w:rPr>
      </w:pPr>
    </w:p>
    <w:p w14:paraId="524A1FA3" w14:textId="77777777" w:rsidR="00650840" w:rsidRDefault="00650840" w:rsidP="002241E3">
      <w:pPr>
        <w:rPr>
          <w:b/>
          <w:i/>
          <w:sz w:val="28"/>
          <w:szCs w:val="28"/>
        </w:rPr>
      </w:pPr>
    </w:p>
    <w:p w14:paraId="78979178" w14:textId="77777777" w:rsidR="00650840" w:rsidRDefault="00650840" w:rsidP="002241E3">
      <w:pPr>
        <w:rPr>
          <w:b/>
          <w:i/>
          <w:sz w:val="28"/>
          <w:szCs w:val="28"/>
        </w:rPr>
      </w:pPr>
    </w:p>
    <w:p w14:paraId="4ED70432" w14:textId="77777777" w:rsidR="00650840" w:rsidRDefault="00650840" w:rsidP="002241E3">
      <w:pPr>
        <w:rPr>
          <w:b/>
          <w:i/>
          <w:sz w:val="28"/>
          <w:szCs w:val="28"/>
        </w:rPr>
      </w:pPr>
    </w:p>
    <w:p w14:paraId="18A2E464" w14:textId="77777777" w:rsidR="00650840" w:rsidRDefault="00650840" w:rsidP="002241E3">
      <w:pPr>
        <w:rPr>
          <w:b/>
          <w:i/>
          <w:sz w:val="28"/>
          <w:szCs w:val="28"/>
        </w:rPr>
      </w:pPr>
    </w:p>
    <w:p w14:paraId="465EE828" w14:textId="77777777" w:rsidR="00650840" w:rsidRDefault="00650840" w:rsidP="002241E3">
      <w:pPr>
        <w:rPr>
          <w:b/>
          <w:i/>
          <w:sz w:val="28"/>
          <w:szCs w:val="28"/>
        </w:rPr>
      </w:pPr>
    </w:p>
    <w:p w14:paraId="00000049" w14:textId="3C20836E" w:rsidR="000048AE" w:rsidRDefault="005A5119" w:rsidP="002241E3">
      <w:pPr>
        <w:rPr>
          <w:b/>
          <w:i/>
          <w:sz w:val="28"/>
          <w:szCs w:val="28"/>
        </w:rPr>
      </w:pPr>
      <w:r>
        <w:rPr>
          <w:b/>
          <w:i/>
          <w:sz w:val="28"/>
          <w:szCs w:val="28"/>
        </w:rPr>
        <w:lastRenderedPageBreak/>
        <w:t>Building Permits</w:t>
      </w:r>
      <w:r>
        <w:rPr>
          <w:b/>
          <w:i/>
          <w:sz w:val="28"/>
          <w:szCs w:val="28"/>
        </w:rPr>
        <w:tab/>
      </w:r>
    </w:p>
    <w:tbl>
      <w:tblPr>
        <w:tblW w:w="10240" w:type="dxa"/>
        <w:tblLook w:val="04A0" w:firstRow="1" w:lastRow="0" w:firstColumn="1" w:lastColumn="0" w:noHBand="0" w:noVBand="1"/>
      </w:tblPr>
      <w:tblGrid>
        <w:gridCol w:w="1080"/>
        <w:gridCol w:w="1820"/>
        <w:gridCol w:w="1640"/>
        <w:gridCol w:w="1300"/>
        <w:gridCol w:w="2960"/>
        <w:gridCol w:w="1440"/>
      </w:tblGrid>
      <w:tr w:rsidR="0005053A" w14:paraId="4F1400FC" w14:textId="77777777" w:rsidTr="0005053A">
        <w:trPr>
          <w:trHeight w:val="372"/>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14:paraId="406101F2"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 xml:space="preserve">PERMIT </w:t>
            </w:r>
          </w:p>
        </w:tc>
        <w:tc>
          <w:tcPr>
            <w:tcW w:w="1820" w:type="dxa"/>
            <w:tcBorders>
              <w:top w:val="single" w:sz="4" w:space="0" w:color="auto"/>
              <w:left w:val="nil"/>
              <w:bottom w:val="nil"/>
              <w:right w:val="single" w:sz="4" w:space="0" w:color="auto"/>
            </w:tcBorders>
            <w:shd w:val="clear" w:color="auto" w:fill="auto"/>
            <w:noWrap/>
            <w:vAlign w:val="bottom"/>
            <w:hideMark/>
          </w:tcPr>
          <w:p w14:paraId="6494841E"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ISSUED</w:t>
            </w:r>
          </w:p>
        </w:tc>
        <w:tc>
          <w:tcPr>
            <w:tcW w:w="1640" w:type="dxa"/>
            <w:tcBorders>
              <w:top w:val="single" w:sz="4" w:space="0" w:color="auto"/>
              <w:left w:val="nil"/>
              <w:bottom w:val="nil"/>
              <w:right w:val="single" w:sz="4" w:space="0" w:color="auto"/>
            </w:tcBorders>
            <w:shd w:val="clear" w:color="auto" w:fill="auto"/>
            <w:noWrap/>
            <w:vAlign w:val="bottom"/>
            <w:hideMark/>
          </w:tcPr>
          <w:p w14:paraId="309D5F9F"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ADDRESS</w:t>
            </w:r>
          </w:p>
        </w:tc>
        <w:tc>
          <w:tcPr>
            <w:tcW w:w="1300" w:type="dxa"/>
            <w:tcBorders>
              <w:top w:val="single" w:sz="4" w:space="0" w:color="auto"/>
              <w:left w:val="nil"/>
              <w:bottom w:val="nil"/>
              <w:right w:val="single" w:sz="4" w:space="0" w:color="auto"/>
            </w:tcBorders>
            <w:shd w:val="clear" w:color="auto" w:fill="auto"/>
            <w:noWrap/>
            <w:vAlign w:val="bottom"/>
            <w:hideMark/>
          </w:tcPr>
          <w:p w14:paraId="206A1FBE"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DATE</w:t>
            </w:r>
          </w:p>
        </w:tc>
        <w:tc>
          <w:tcPr>
            <w:tcW w:w="2960" w:type="dxa"/>
            <w:tcBorders>
              <w:top w:val="single" w:sz="4" w:space="0" w:color="auto"/>
              <w:left w:val="nil"/>
              <w:bottom w:val="nil"/>
              <w:right w:val="single" w:sz="4" w:space="0" w:color="auto"/>
            </w:tcBorders>
            <w:shd w:val="clear" w:color="auto" w:fill="auto"/>
            <w:noWrap/>
            <w:vAlign w:val="bottom"/>
            <w:hideMark/>
          </w:tcPr>
          <w:p w14:paraId="225092B8"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DESCRIPTION</w:t>
            </w:r>
          </w:p>
        </w:tc>
        <w:tc>
          <w:tcPr>
            <w:tcW w:w="1440" w:type="dxa"/>
            <w:tcBorders>
              <w:top w:val="single" w:sz="4" w:space="0" w:color="auto"/>
              <w:left w:val="nil"/>
              <w:bottom w:val="nil"/>
              <w:right w:val="single" w:sz="4" w:space="0" w:color="auto"/>
            </w:tcBorders>
            <w:shd w:val="clear" w:color="auto" w:fill="auto"/>
            <w:noWrap/>
            <w:vAlign w:val="bottom"/>
            <w:hideMark/>
          </w:tcPr>
          <w:p w14:paraId="08195664"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 xml:space="preserve"> DOLLAR </w:t>
            </w:r>
          </w:p>
        </w:tc>
      </w:tr>
      <w:tr w:rsidR="0005053A" w14:paraId="71A22D9E" w14:textId="77777777" w:rsidTr="0005053A">
        <w:trPr>
          <w:trHeight w:val="3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76A866"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w:t>
            </w:r>
          </w:p>
        </w:tc>
        <w:tc>
          <w:tcPr>
            <w:tcW w:w="1820" w:type="dxa"/>
            <w:tcBorders>
              <w:top w:val="nil"/>
              <w:left w:val="nil"/>
              <w:bottom w:val="single" w:sz="4" w:space="0" w:color="auto"/>
              <w:right w:val="single" w:sz="4" w:space="0" w:color="auto"/>
            </w:tcBorders>
            <w:shd w:val="clear" w:color="auto" w:fill="auto"/>
            <w:noWrap/>
            <w:vAlign w:val="bottom"/>
            <w:hideMark/>
          </w:tcPr>
          <w:p w14:paraId="5C273DA0"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TO</w:t>
            </w:r>
          </w:p>
        </w:tc>
        <w:tc>
          <w:tcPr>
            <w:tcW w:w="1640" w:type="dxa"/>
            <w:tcBorders>
              <w:top w:val="nil"/>
              <w:left w:val="nil"/>
              <w:bottom w:val="single" w:sz="4" w:space="0" w:color="auto"/>
              <w:right w:val="single" w:sz="4" w:space="0" w:color="auto"/>
            </w:tcBorders>
            <w:shd w:val="clear" w:color="auto" w:fill="auto"/>
            <w:noWrap/>
            <w:vAlign w:val="bottom"/>
            <w:hideMark/>
          </w:tcPr>
          <w:p w14:paraId="68740488"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DEB457"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ISSUED</w:t>
            </w:r>
          </w:p>
        </w:tc>
        <w:tc>
          <w:tcPr>
            <w:tcW w:w="2960" w:type="dxa"/>
            <w:tcBorders>
              <w:top w:val="nil"/>
              <w:left w:val="nil"/>
              <w:bottom w:val="single" w:sz="4" w:space="0" w:color="auto"/>
              <w:right w:val="single" w:sz="4" w:space="0" w:color="auto"/>
            </w:tcBorders>
            <w:shd w:val="clear" w:color="auto" w:fill="auto"/>
            <w:noWrap/>
            <w:vAlign w:val="bottom"/>
            <w:hideMark/>
          </w:tcPr>
          <w:p w14:paraId="0BB94CC5"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OF WORK TO BE DONE</w:t>
            </w:r>
          </w:p>
        </w:tc>
        <w:tc>
          <w:tcPr>
            <w:tcW w:w="1440" w:type="dxa"/>
            <w:tcBorders>
              <w:top w:val="nil"/>
              <w:left w:val="nil"/>
              <w:bottom w:val="single" w:sz="4" w:space="0" w:color="auto"/>
              <w:right w:val="single" w:sz="4" w:space="0" w:color="auto"/>
            </w:tcBorders>
            <w:shd w:val="clear" w:color="auto" w:fill="auto"/>
            <w:noWrap/>
            <w:vAlign w:val="bottom"/>
            <w:hideMark/>
          </w:tcPr>
          <w:p w14:paraId="5EC2C8E7" w14:textId="77777777" w:rsidR="0005053A" w:rsidRDefault="0005053A">
            <w:pPr>
              <w:jc w:val="center"/>
              <w:rPr>
                <w:rFonts w:ascii="Arial Black" w:hAnsi="Arial Black" w:cs="Arial"/>
                <w:color w:val="993300"/>
                <w:sz w:val="20"/>
                <w:szCs w:val="20"/>
              </w:rPr>
            </w:pPr>
            <w:r>
              <w:rPr>
                <w:rFonts w:ascii="Arial Black" w:hAnsi="Arial Black" w:cs="Arial"/>
                <w:color w:val="993300"/>
                <w:sz w:val="20"/>
                <w:szCs w:val="20"/>
              </w:rPr>
              <w:t xml:space="preserve"> AMOUNT </w:t>
            </w:r>
          </w:p>
        </w:tc>
      </w:tr>
      <w:tr w:rsidR="0005053A" w14:paraId="37B10793" w14:textId="77777777" w:rsidTr="0005053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BCEF38" w14:textId="77777777" w:rsidR="0005053A" w:rsidRDefault="0005053A">
            <w:pPr>
              <w:jc w:val="center"/>
              <w:rPr>
                <w:rFonts w:ascii="Arial" w:hAnsi="Arial" w:cs="Arial"/>
                <w:sz w:val="20"/>
                <w:szCs w:val="20"/>
              </w:rPr>
            </w:pPr>
            <w:r>
              <w:rPr>
                <w:rFonts w:ascii="Arial" w:hAnsi="Arial" w:cs="Arial"/>
                <w:sz w:val="20"/>
                <w:szCs w:val="20"/>
              </w:rPr>
              <w:t>975</w:t>
            </w:r>
          </w:p>
        </w:tc>
        <w:tc>
          <w:tcPr>
            <w:tcW w:w="1820" w:type="dxa"/>
            <w:tcBorders>
              <w:top w:val="nil"/>
              <w:left w:val="nil"/>
              <w:bottom w:val="single" w:sz="4" w:space="0" w:color="auto"/>
              <w:right w:val="single" w:sz="4" w:space="0" w:color="auto"/>
            </w:tcBorders>
            <w:shd w:val="clear" w:color="auto" w:fill="auto"/>
            <w:noWrap/>
            <w:vAlign w:val="bottom"/>
            <w:hideMark/>
          </w:tcPr>
          <w:p w14:paraId="6C323C0A" w14:textId="77777777" w:rsidR="0005053A" w:rsidRDefault="0005053A">
            <w:pPr>
              <w:rPr>
                <w:rFonts w:ascii="Arial" w:hAnsi="Arial" w:cs="Arial"/>
                <w:sz w:val="20"/>
                <w:szCs w:val="20"/>
              </w:rPr>
            </w:pPr>
            <w:r>
              <w:rPr>
                <w:rFonts w:ascii="Arial" w:hAnsi="Arial" w:cs="Arial"/>
                <w:sz w:val="20"/>
                <w:szCs w:val="20"/>
              </w:rPr>
              <w:t>Eleanore Gusick</w:t>
            </w:r>
          </w:p>
        </w:tc>
        <w:tc>
          <w:tcPr>
            <w:tcW w:w="1640" w:type="dxa"/>
            <w:tcBorders>
              <w:top w:val="nil"/>
              <w:left w:val="nil"/>
              <w:bottom w:val="single" w:sz="4" w:space="0" w:color="auto"/>
              <w:right w:val="single" w:sz="4" w:space="0" w:color="auto"/>
            </w:tcBorders>
            <w:shd w:val="clear" w:color="auto" w:fill="auto"/>
            <w:noWrap/>
            <w:vAlign w:val="bottom"/>
            <w:hideMark/>
          </w:tcPr>
          <w:p w14:paraId="5E363FD8" w14:textId="77777777" w:rsidR="0005053A" w:rsidRDefault="0005053A">
            <w:pPr>
              <w:rPr>
                <w:rFonts w:ascii="Arial" w:hAnsi="Arial" w:cs="Arial"/>
                <w:sz w:val="20"/>
                <w:szCs w:val="20"/>
              </w:rPr>
            </w:pPr>
            <w:r>
              <w:rPr>
                <w:rFonts w:ascii="Arial" w:hAnsi="Arial" w:cs="Arial"/>
                <w:sz w:val="20"/>
                <w:szCs w:val="20"/>
              </w:rPr>
              <w:t>307 Maple Ln</w:t>
            </w:r>
          </w:p>
        </w:tc>
        <w:tc>
          <w:tcPr>
            <w:tcW w:w="1300" w:type="dxa"/>
            <w:tcBorders>
              <w:top w:val="nil"/>
              <w:left w:val="nil"/>
              <w:bottom w:val="single" w:sz="4" w:space="0" w:color="auto"/>
              <w:right w:val="single" w:sz="4" w:space="0" w:color="auto"/>
            </w:tcBorders>
            <w:shd w:val="clear" w:color="auto" w:fill="auto"/>
            <w:noWrap/>
            <w:vAlign w:val="bottom"/>
            <w:hideMark/>
          </w:tcPr>
          <w:p w14:paraId="623C372E" w14:textId="77777777" w:rsidR="0005053A" w:rsidRDefault="0005053A">
            <w:pPr>
              <w:rPr>
                <w:rFonts w:ascii="Arial" w:hAnsi="Arial" w:cs="Arial"/>
                <w:sz w:val="20"/>
                <w:szCs w:val="20"/>
              </w:rPr>
            </w:pPr>
            <w:r>
              <w:rPr>
                <w:rFonts w:ascii="Arial" w:hAnsi="Arial" w:cs="Arial"/>
                <w:sz w:val="20"/>
                <w:szCs w:val="20"/>
              </w:rPr>
              <w:t>8/5/2024</w:t>
            </w:r>
          </w:p>
        </w:tc>
        <w:tc>
          <w:tcPr>
            <w:tcW w:w="2960" w:type="dxa"/>
            <w:tcBorders>
              <w:top w:val="nil"/>
              <w:left w:val="nil"/>
              <w:bottom w:val="single" w:sz="4" w:space="0" w:color="auto"/>
              <w:right w:val="single" w:sz="4" w:space="0" w:color="auto"/>
            </w:tcBorders>
            <w:shd w:val="clear" w:color="auto" w:fill="auto"/>
            <w:noWrap/>
            <w:vAlign w:val="bottom"/>
            <w:hideMark/>
          </w:tcPr>
          <w:p w14:paraId="3B1DC743" w14:textId="77777777" w:rsidR="0005053A" w:rsidRDefault="0005053A">
            <w:pPr>
              <w:rPr>
                <w:rFonts w:ascii="Arial" w:hAnsi="Arial" w:cs="Arial"/>
                <w:sz w:val="20"/>
                <w:szCs w:val="20"/>
              </w:rPr>
            </w:pPr>
            <w:r>
              <w:rPr>
                <w:rFonts w:ascii="Arial" w:hAnsi="Arial" w:cs="Arial"/>
                <w:sz w:val="20"/>
                <w:szCs w:val="20"/>
              </w:rPr>
              <w:t>Widen Driveway</w:t>
            </w:r>
          </w:p>
        </w:tc>
        <w:tc>
          <w:tcPr>
            <w:tcW w:w="1440" w:type="dxa"/>
            <w:tcBorders>
              <w:top w:val="nil"/>
              <w:left w:val="nil"/>
              <w:bottom w:val="single" w:sz="4" w:space="0" w:color="auto"/>
              <w:right w:val="single" w:sz="4" w:space="0" w:color="auto"/>
            </w:tcBorders>
            <w:shd w:val="clear" w:color="auto" w:fill="auto"/>
            <w:noWrap/>
            <w:vAlign w:val="bottom"/>
            <w:hideMark/>
          </w:tcPr>
          <w:p w14:paraId="0072303B" w14:textId="790C176B" w:rsidR="0005053A" w:rsidRDefault="0005053A">
            <w:pPr>
              <w:rPr>
                <w:rFonts w:ascii="Arial" w:hAnsi="Arial" w:cs="Arial"/>
                <w:sz w:val="20"/>
                <w:szCs w:val="20"/>
              </w:rPr>
            </w:pPr>
            <w:r>
              <w:rPr>
                <w:rFonts w:ascii="Arial" w:hAnsi="Arial" w:cs="Arial"/>
                <w:sz w:val="20"/>
                <w:szCs w:val="20"/>
              </w:rPr>
              <w:t xml:space="preserve">           $3,000</w:t>
            </w:r>
          </w:p>
        </w:tc>
      </w:tr>
      <w:tr w:rsidR="0005053A" w14:paraId="20D9CE36" w14:textId="77777777" w:rsidTr="0005053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D7C5877" w14:textId="77777777" w:rsidR="0005053A" w:rsidRDefault="0005053A">
            <w:pPr>
              <w:jc w:val="center"/>
              <w:rPr>
                <w:rFonts w:ascii="Arial" w:hAnsi="Arial" w:cs="Arial"/>
                <w:sz w:val="20"/>
                <w:szCs w:val="20"/>
              </w:rPr>
            </w:pPr>
            <w:r>
              <w:rPr>
                <w:rFonts w:ascii="Arial" w:hAnsi="Arial" w:cs="Arial"/>
                <w:sz w:val="20"/>
                <w:szCs w:val="20"/>
              </w:rPr>
              <w:t>976</w:t>
            </w:r>
          </w:p>
        </w:tc>
        <w:tc>
          <w:tcPr>
            <w:tcW w:w="1820" w:type="dxa"/>
            <w:tcBorders>
              <w:top w:val="nil"/>
              <w:left w:val="nil"/>
              <w:bottom w:val="single" w:sz="4" w:space="0" w:color="auto"/>
              <w:right w:val="single" w:sz="4" w:space="0" w:color="auto"/>
            </w:tcBorders>
            <w:shd w:val="clear" w:color="auto" w:fill="auto"/>
            <w:noWrap/>
            <w:vAlign w:val="bottom"/>
            <w:hideMark/>
          </w:tcPr>
          <w:p w14:paraId="465A85CD" w14:textId="77777777" w:rsidR="0005053A" w:rsidRDefault="0005053A">
            <w:pPr>
              <w:rPr>
                <w:rFonts w:ascii="Arial" w:hAnsi="Arial" w:cs="Arial"/>
                <w:sz w:val="20"/>
                <w:szCs w:val="20"/>
              </w:rPr>
            </w:pPr>
            <w:r>
              <w:rPr>
                <w:rFonts w:ascii="Arial" w:hAnsi="Arial" w:cs="Arial"/>
                <w:sz w:val="20"/>
                <w:szCs w:val="20"/>
              </w:rPr>
              <w:t>Swan Apartments</w:t>
            </w:r>
          </w:p>
        </w:tc>
        <w:tc>
          <w:tcPr>
            <w:tcW w:w="1640" w:type="dxa"/>
            <w:tcBorders>
              <w:top w:val="nil"/>
              <w:left w:val="nil"/>
              <w:bottom w:val="single" w:sz="4" w:space="0" w:color="auto"/>
              <w:right w:val="single" w:sz="4" w:space="0" w:color="auto"/>
            </w:tcBorders>
            <w:shd w:val="clear" w:color="auto" w:fill="auto"/>
            <w:noWrap/>
            <w:vAlign w:val="bottom"/>
            <w:hideMark/>
          </w:tcPr>
          <w:p w14:paraId="19CBE8A2" w14:textId="77777777" w:rsidR="0005053A" w:rsidRDefault="0005053A">
            <w:pPr>
              <w:rPr>
                <w:rFonts w:ascii="Arial" w:hAnsi="Arial" w:cs="Arial"/>
                <w:sz w:val="20"/>
                <w:szCs w:val="20"/>
              </w:rPr>
            </w:pPr>
            <w:r>
              <w:rPr>
                <w:rFonts w:ascii="Arial" w:hAnsi="Arial" w:cs="Arial"/>
                <w:sz w:val="20"/>
                <w:szCs w:val="20"/>
              </w:rPr>
              <w:t>115 Maple Ln</w:t>
            </w:r>
          </w:p>
        </w:tc>
        <w:tc>
          <w:tcPr>
            <w:tcW w:w="1300" w:type="dxa"/>
            <w:tcBorders>
              <w:top w:val="nil"/>
              <w:left w:val="nil"/>
              <w:bottom w:val="single" w:sz="4" w:space="0" w:color="auto"/>
              <w:right w:val="single" w:sz="4" w:space="0" w:color="auto"/>
            </w:tcBorders>
            <w:shd w:val="clear" w:color="auto" w:fill="auto"/>
            <w:noWrap/>
            <w:vAlign w:val="bottom"/>
            <w:hideMark/>
          </w:tcPr>
          <w:p w14:paraId="3EA85C8D" w14:textId="77777777" w:rsidR="0005053A" w:rsidRDefault="0005053A">
            <w:pPr>
              <w:rPr>
                <w:rFonts w:ascii="Arial" w:hAnsi="Arial" w:cs="Arial"/>
                <w:sz w:val="20"/>
                <w:szCs w:val="20"/>
              </w:rPr>
            </w:pPr>
            <w:r>
              <w:rPr>
                <w:rFonts w:ascii="Arial" w:hAnsi="Arial" w:cs="Arial"/>
                <w:sz w:val="20"/>
                <w:szCs w:val="20"/>
              </w:rPr>
              <w:t>8/5/2024</w:t>
            </w:r>
          </w:p>
        </w:tc>
        <w:tc>
          <w:tcPr>
            <w:tcW w:w="2960" w:type="dxa"/>
            <w:tcBorders>
              <w:top w:val="nil"/>
              <w:left w:val="nil"/>
              <w:bottom w:val="single" w:sz="4" w:space="0" w:color="auto"/>
              <w:right w:val="single" w:sz="4" w:space="0" w:color="auto"/>
            </w:tcBorders>
            <w:shd w:val="clear" w:color="auto" w:fill="auto"/>
            <w:vAlign w:val="bottom"/>
            <w:hideMark/>
          </w:tcPr>
          <w:p w14:paraId="5BF374EC" w14:textId="77777777" w:rsidR="0005053A" w:rsidRDefault="0005053A">
            <w:pPr>
              <w:rPr>
                <w:rFonts w:ascii="Arial" w:hAnsi="Arial" w:cs="Arial"/>
                <w:sz w:val="20"/>
                <w:szCs w:val="20"/>
              </w:rPr>
            </w:pPr>
            <w:r>
              <w:rPr>
                <w:rFonts w:ascii="Arial" w:hAnsi="Arial" w:cs="Arial"/>
                <w:sz w:val="20"/>
                <w:szCs w:val="20"/>
              </w:rPr>
              <w:t>Re-Roof</w:t>
            </w:r>
          </w:p>
        </w:tc>
        <w:tc>
          <w:tcPr>
            <w:tcW w:w="1440" w:type="dxa"/>
            <w:tcBorders>
              <w:top w:val="nil"/>
              <w:left w:val="nil"/>
              <w:bottom w:val="single" w:sz="4" w:space="0" w:color="auto"/>
              <w:right w:val="single" w:sz="4" w:space="0" w:color="auto"/>
            </w:tcBorders>
            <w:shd w:val="clear" w:color="auto" w:fill="auto"/>
            <w:noWrap/>
            <w:vAlign w:val="bottom"/>
            <w:hideMark/>
          </w:tcPr>
          <w:p w14:paraId="25D96A90" w14:textId="77777777" w:rsidR="0005053A" w:rsidRDefault="0005053A">
            <w:pPr>
              <w:jc w:val="right"/>
              <w:rPr>
                <w:rFonts w:ascii="Arial" w:hAnsi="Arial" w:cs="Arial"/>
                <w:sz w:val="20"/>
                <w:szCs w:val="20"/>
              </w:rPr>
            </w:pPr>
            <w:r>
              <w:rPr>
                <w:rFonts w:ascii="Arial" w:hAnsi="Arial" w:cs="Arial"/>
                <w:sz w:val="20"/>
                <w:szCs w:val="20"/>
              </w:rPr>
              <w:t xml:space="preserve">$7,000 </w:t>
            </w:r>
          </w:p>
        </w:tc>
      </w:tr>
      <w:tr w:rsidR="0005053A" w14:paraId="4CAFEB70" w14:textId="77777777" w:rsidTr="0005053A">
        <w:trPr>
          <w:trHeight w:val="300"/>
        </w:trPr>
        <w:tc>
          <w:tcPr>
            <w:tcW w:w="1080" w:type="dxa"/>
            <w:tcBorders>
              <w:top w:val="nil"/>
              <w:left w:val="single" w:sz="4" w:space="0" w:color="auto"/>
              <w:bottom w:val="single" w:sz="4" w:space="0" w:color="auto"/>
              <w:right w:val="nil"/>
            </w:tcBorders>
            <w:shd w:val="clear" w:color="auto" w:fill="auto"/>
            <w:noWrap/>
            <w:vAlign w:val="bottom"/>
            <w:hideMark/>
          </w:tcPr>
          <w:p w14:paraId="5EC8B46C" w14:textId="77777777" w:rsidR="0005053A" w:rsidRDefault="0005053A">
            <w:pPr>
              <w:jc w:val="center"/>
              <w:rPr>
                <w:rFonts w:ascii="Arial" w:hAnsi="Arial" w:cs="Arial"/>
                <w:sz w:val="20"/>
                <w:szCs w:val="20"/>
              </w:rPr>
            </w:pPr>
            <w:r>
              <w:rPr>
                <w:rFonts w:ascii="Arial" w:hAnsi="Arial" w:cs="Arial"/>
                <w:sz w:val="20"/>
                <w:szCs w:val="20"/>
              </w:rPr>
              <w:t>977</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4BE8606" w14:textId="77777777" w:rsidR="0005053A" w:rsidRDefault="0005053A">
            <w:pPr>
              <w:rPr>
                <w:rFonts w:ascii="Arial" w:hAnsi="Arial" w:cs="Arial"/>
                <w:sz w:val="20"/>
                <w:szCs w:val="20"/>
              </w:rPr>
            </w:pPr>
            <w:r>
              <w:rPr>
                <w:rFonts w:ascii="Arial" w:hAnsi="Arial" w:cs="Arial"/>
                <w:sz w:val="20"/>
                <w:szCs w:val="20"/>
              </w:rPr>
              <w:t>Investment Reality</w:t>
            </w:r>
          </w:p>
        </w:tc>
        <w:tc>
          <w:tcPr>
            <w:tcW w:w="1640" w:type="dxa"/>
            <w:tcBorders>
              <w:top w:val="nil"/>
              <w:left w:val="nil"/>
              <w:bottom w:val="single" w:sz="4" w:space="0" w:color="auto"/>
              <w:right w:val="single" w:sz="4" w:space="0" w:color="auto"/>
            </w:tcBorders>
            <w:shd w:val="clear" w:color="auto" w:fill="auto"/>
            <w:noWrap/>
            <w:vAlign w:val="bottom"/>
            <w:hideMark/>
          </w:tcPr>
          <w:p w14:paraId="2C287883" w14:textId="77777777" w:rsidR="0005053A" w:rsidRDefault="0005053A">
            <w:pPr>
              <w:rPr>
                <w:rFonts w:ascii="Arial" w:hAnsi="Arial" w:cs="Arial"/>
                <w:sz w:val="20"/>
                <w:szCs w:val="20"/>
              </w:rPr>
            </w:pPr>
            <w:r>
              <w:rPr>
                <w:rFonts w:ascii="Arial" w:hAnsi="Arial" w:cs="Arial"/>
                <w:sz w:val="20"/>
                <w:szCs w:val="20"/>
              </w:rPr>
              <w:t>153 W. Main St.</w:t>
            </w:r>
          </w:p>
        </w:tc>
        <w:tc>
          <w:tcPr>
            <w:tcW w:w="1300" w:type="dxa"/>
            <w:tcBorders>
              <w:top w:val="nil"/>
              <w:left w:val="nil"/>
              <w:bottom w:val="single" w:sz="4" w:space="0" w:color="auto"/>
              <w:right w:val="nil"/>
            </w:tcBorders>
            <w:shd w:val="clear" w:color="auto" w:fill="auto"/>
            <w:noWrap/>
            <w:vAlign w:val="bottom"/>
            <w:hideMark/>
          </w:tcPr>
          <w:p w14:paraId="27A3F562" w14:textId="77777777" w:rsidR="0005053A" w:rsidRDefault="0005053A">
            <w:pPr>
              <w:rPr>
                <w:rFonts w:ascii="Arial" w:hAnsi="Arial" w:cs="Arial"/>
                <w:sz w:val="20"/>
                <w:szCs w:val="20"/>
              </w:rPr>
            </w:pPr>
            <w:r>
              <w:rPr>
                <w:rFonts w:ascii="Arial" w:hAnsi="Arial" w:cs="Arial"/>
                <w:sz w:val="20"/>
                <w:szCs w:val="20"/>
              </w:rPr>
              <w:t>8/5/2024</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09887E" w14:textId="77777777" w:rsidR="0005053A" w:rsidRDefault="0005053A">
            <w:pPr>
              <w:rPr>
                <w:rFonts w:ascii="Arial" w:hAnsi="Arial" w:cs="Arial"/>
                <w:sz w:val="20"/>
                <w:szCs w:val="20"/>
              </w:rPr>
            </w:pPr>
            <w:r>
              <w:rPr>
                <w:rFonts w:ascii="Arial" w:hAnsi="Arial" w:cs="Arial"/>
                <w:sz w:val="20"/>
                <w:szCs w:val="20"/>
              </w:rPr>
              <w:t>Fixing Sidewalk</w:t>
            </w:r>
          </w:p>
        </w:tc>
        <w:tc>
          <w:tcPr>
            <w:tcW w:w="1440" w:type="dxa"/>
            <w:tcBorders>
              <w:top w:val="nil"/>
              <w:left w:val="nil"/>
              <w:bottom w:val="single" w:sz="4" w:space="0" w:color="auto"/>
              <w:right w:val="nil"/>
            </w:tcBorders>
            <w:shd w:val="clear" w:color="auto" w:fill="auto"/>
            <w:noWrap/>
            <w:vAlign w:val="bottom"/>
            <w:hideMark/>
          </w:tcPr>
          <w:p w14:paraId="00C62617" w14:textId="77777777" w:rsidR="0005053A" w:rsidRDefault="0005053A">
            <w:pPr>
              <w:jc w:val="right"/>
              <w:rPr>
                <w:rFonts w:ascii="Arial" w:hAnsi="Arial" w:cs="Arial"/>
                <w:sz w:val="20"/>
                <w:szCs w:val="20"/>
              </w:rPr>
            </w:pPr>
            <w:r>
              <w:rPr>
                <w:rFonts w:ascii="Arial" w:hAnsi="Arial" w:cs="Arial"/>
                <w:sz w:val="20"/>
                <w:szCs w:val="20"/>
              </w:rPr>
              <w:t xml:space="preserve">$2,500 </w:t>
            </w:r>
          </w:p>
        </w:tc>
      </w:tr>
      <w:tr w:rsidR="0005053A" w14:paraId="66603E2D" w14:textId="77777777" w:rsidTr="0005053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E8128A" w14:textId="77777777" w:rsidR="0005053A" w:rsidRDefault="0005053A">
            <w:pPr>
              <w:jc w:val="center"/>
              <w:rPr>
                <w:rFonts w:ascii="Arial" w:hAnsi="Arial" w:cs="Arial"/>
                <w:sz w:val="20"/>
                <w:szCs w:val="20"/>
              </w:rPr>
            </w:pPr>
            <w:r>
              <w:rPr>
                <w:rFonts w:ascii="Arial" w:hAnsi="Arial" w:cs="Arial"/>
                <w:sz w:val="20"/>
                <w:szCs w:val="20"/>
              </w:rPr>
              <w:t>978</w:t>
            </w:r>
          </w:p>
        </w:tc>
        <w:tc>
          <w:tcPr>
            <w:tcW w:w="1820" w:type="dxa"/>
            <w:tcBorders>
              <w:top w:val="nil"/>
              <w:left w:val="nil"/>
              <w:bottom w:val="single" w:sz="4" w:space="0" w:color="auto"/>
              <w:right w:val="single" w:sz="4" w:space="0" w:color="auto"/>
            </w:tcBorders>
            <w:shd w:val="clear" w:color="auto" w:fill="auto"/>
            <w:noWrap/>
            <w:vAlign w:val="bottom"/>
            <w:hideMark/>
          </w:tcPr>
          <w:p w14:paraId="491BF7D2" w14:textId="77777777" w:rsidR="0005053A" w:rsidRDefault="0005053A">
            <w:pPr>
              <w:rPr>
                <w:rFonts w:ascii="Arial" w:hAnsi="Arial" w:cs="Arial"/>
                <w:sz w:val="20"/>
                <w:szCs w:val="20"/>
              </w:rPr>
            </w:pPr>
            <w:r>
              <w:rPr>
                <w:rFonts w:ascii="Arial" w:hAnsi="Arial" w:cs="Arial"/>
                <w:sz w:val="20"/>
                <w:szCs w:val="20"/>
              </w:rPr>
              <w:t>Joe Charapata</w:t>
            </w:r>
          </w:p>
        </w:tc>
        <w:tc>
          <w:tcPr>
            <w:tcW w:w="1640" w:type="dxa"/>
            <w:tcBorders>
              <w:top w:val="nil"/>
              <w:left w:val="nil"/>
              <w:bottom w:val="single" w:sz="4" w:space="0" w:color="auto"/>
              <w:right w:val="single" w:sz="4" w:space="0" w:color="auto"/>
            </w:tcBorders>
            <w:shd w:val="clear" w:color="auto" w:fill="auto"/>
            <w:noWrap/>
            <w:vAlign w:val="bottom"/>
            <w:hideMark/>
          </w:tcPr>
          <w:p w14:paraId="50FF1C43" w14:textId="77777777" w:rsidR="0005053A" w:rsidRDefault="0005053A">
            <w:pPr>
              <w:rPr>
                <w:rFonts w:ascii="Arial" w:hAnsi="Arial" w:cs="Arial"/>
                <w:sz w:val="20"/>
                <w:szCs w:val="20"/>
              </w:rPr>
            </w:pPr>
            <w:r>
              <w:rPr>
                <w:rFonts w:ascii="Arial" w:hAnsi="Arial" w:cs="Arial"/>
                <w:sz w:val="20"/>
                <w:szCs w:val="20"/>
              </w:rPr>
              <w:t>129 E. Main St.</w:t>
            </w:r>
          </w:p>
        </w:tc>
        <w:tc>
          <w:tcPr>
            <w:tcW w:w="1300" w:type="dxa"/>
            <w:tcBorders>
              <w:top w:val="nil"/>
              <w:left w:val="nil"/>
              <w:bottom w:val="single" w:sz="4" w:space="0" w:color="auto"/>
              <w:right w:val="single" w:sz="4" w:space="0" w:color="auto"/>
            </w:tcBorders>
            <w:shd w:val="clear" w:color="auto" w:fill="auto"/>
            <w:noWrap/>
            <w:vAlign w:val="bottom"/>
            <w:hideMark/>
          </w:tcPr>
          <w:p w14:paraId="65EC2289" w14:textId="77777777" w:rsidR="0005053A" w:rsidRDefault="0005053A">
            <w:pPr>
              <w:rPr>
                <w:rFonts w:ascii="Arial" w:hAnsi="Arial" w:cs="Arial"/>
                <w:sz w:val="20"/>
                <w:szCs w:val="20"/>
              </w:rPr>
            </w:pPr>
            <w:r>
              <w:rPr>
                <w:rFonts w:ascii="Arial" w:hAnsi="Arial" w:cs="Arial"/>
                <w:sz w:val="20"/>
                <w:szCs w:val="20"/>
              </w:rPr>
              <w:t>8/6/2024</w:t>
            </w:r>
          </w:p>
        </w:tc>
        <w:tc>
          <w:tcPr>
            <w:tcW w:w="2960" w:type="dxa"/>
            <w:tcBorders>
              <w:top w:val="nil"/>
              <w:left w:val="nil"/>
              <w:bottom w:val="single" w:sz="4" w:space="0" w:color="auto"/>
              <w:right w:val="single" w:sz="4" w:space="0" w:color="auto"/>
            </w:tcBorders>
            <w:shd w:val="clear" w:color="auto" w:fill="auto"/>
            <w:noWrap/>
            <w:vAlign w:val="bottom"/>
            <w:hideMark/>
          </w:tcPr>
          <w:p w14:paraId="2EF5C6B3" w14:textId="77777777" w:rsidR="0005053A" w:rsidRDefault="0005053A">
            <w:pPr>
              <w:rPr>
                <w:rFonts w:ascii="Arial" w:hAnsi="Arial" w:cs="Arial"/>
                <w:sz w:val="20"/>
                <w:szCs w:val="20"/>
              </w:rPr>
            </w:pPr>
            <w:r>
              <w:rPr>
                <w:rFonts w:ascii="Arial" w:hAnsi="Arial" w:cs="Arial"/>
                <w:sz w:val="20"/>
                <w:szCs w:val="20"/>
              </w:rPr>
              <w:t>Concrete Driveway</w:t>
            </w:r>
          </w:p>
        </w:tc>
        <w:tc>
          <w:tcPr>
            <w:tcW w:w="1440" w:type="dxa"/>
            <w:tcBorders>
              <w:top w:val="nil"/>
              <w:left w:val="nil"/>
              <w:bottom w:val="single" w:sz="4" w:space="0" w:color="auto"/>
              <w:right w:val="single" w:sz="4" w:space="0" w:color="auto"/>
            </w:tcBorders>
            <w:shd w:val="clear" w:color="auto" w:fill="auto"/>
            <w:noWrap/>
            <w:vAlign w:val="bottom"/>
            <w:hideMark/>
          </w:tcPr>
          <w:p w14:paraId="25D48E35" w14:textId="77777777" w:rsidR="0005053A" w:rsidRDefault="0005053A">
            <w:pPr>
              <w:jc w:val="right"/>
              <w:rPr>
                <w:rFonts w:ascii="Arial" w:hAnsi="Arial" w:cs="Arial"/>
                <w:sz w:val="20"/>
                <w:szCs w:val="20"/>
              </w:rPr>
            </w:pPr>
            <w:r>
              <w:rPr>
                <w:rFonts w:ascii="Arial" w:hAnsi="Arial" w:cs="Arial"/>
                <w:sz w:val="20"/>
                <w:szCs w:val="20"/>
              </w:rPr>
              <w:t xml:space="preserve">$2,500 </w:t>
            </w:r>
          </w:p>
        </w:tc>
      </w:tr>
      <w:tr w:rsidR="0005053A" w14:paraId="3F45C635" w14:textId="77777777" w:rsidTr="0005053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3E23A9" w14:textId="77777777" w:rsidR="0005053A" w:rsidRDefault="0005053A">
            <w:pPr>
              <w:jc w:val="center"/>
              <w:rPr>
                <w:rFonts w:ascii="Arial" w:hAnsi="Arial" w:cs="Arial"/>
                <w:sz w:val="20"/>
                <w:szCs w:val="20"/>
              </w:rPr>
            </w:pPr>
            <w:r>
              <w:rPr>
                <w:rFonts w:ascii="Arial" w:hAnsi="Arial" w:cs="Arial"/>
                <w:sz w:val="20"/>
                <w:szCs w:val="20"/>
              </w:rPr>
              <w:t>979</w:t>
            </w:r>
          </w:p>
        </w:tc>
        <w:tc>
          <w:tcPr>
            <w:tcW w:w="1820" w:type="dxa"/>
            <w:tcBorders>
              <w:top w:val="nil"/>
              <w:left w:val="nil"/>
              <w:bottom w:val="single" w:sz="4" w:space="0" w:color="auto"/>
              <w:right w:val="single" w:sz="4" w:space="0" w:color="auto"/>
            </w:tcBorders>
            <w:shd w:val="clear" w:color="auto" w:fill="auto"/>
            <w:noWrap/>
            <w:vAlign w:val="bottom"/>
            <w:hideMark/>
          </w:tcPr>
          <w:p w14:paraId="0BEABFAC" w14:textId="77777777" w:rsidR="0005053A" w:rsidRDefault="0005053A">
            <w:pPr>
              <w:rPr>
                <w:rFonts w:ascii="Arial" w:hAnsi="Arial" w:cs="Arial"/>
                <w:sz w:val="20"/>
                <w:szCs w:val="20"/>
              </w:rPr>
            </w:pPr>
            <w:r>
              <w:rPr>
                <w:rFonts w:ascii="Arial" w:hAnsi="Arial" w:cs="Arial"/>
                <w:sz w:val="20"/>
                <w:szCs w:val="20"/>
              </w:rPr>
              <w:t>Lisa Angoli</w:t>
            </w:r>
          </w:p>
        </w:tc>
        <w:tc>
          <w:tcPr>
            <w:tcW w:w="1640" w:type="dxa"/>
            <w:tcBorders>
              <w:top w:val="nil"/>
              <w:left w:val="nil"/>
              <w:bottom w:val="single" w:sz="4" w:space="0" w:color="auto"/>
              <w:right w:val="single" w:sz="4" w:space="0" w:color="auto"/>
            </w:tcBorders>
            <w:shd w:val="clear" w:color="auto" w:fill="auto"/>
            <w:noWrap/>
            <w:vAlign w:val="bottom"/>
            <w:hideMark/>
          </w:tcPr>
          <w:p w14:paraId="47C7E294" w14:textId="77777777" w:rsidR="0005053A" w:rsidRDefault="0005053A">
            <w:pPr>
              <w:rPr>
                <w:rFonts w:ascii="Arial" w:hAnsi="Arial" w:cs="Arial"/>
                <w:sz w:val="20"/>
                <w:szCs w:val="20"/>
              </w:rPr>
            </w:pPr>
            <w:r>
              <w:rPr>
                <w:rFonts w:ascii="Arial" w:hAnsi="Arial" w:cs="Arial"/>
                <w:sz w:val="20"/>
                <w:szCs w:val="20"/>
              </w:rPr>
              <w:t>144 Victor St.</w:t>
            </w:r>
          </w:p>
        </w:tc>
        <w:tc>
          <w:tcPr>
            <w:tcW w:w="1300" w:type="dxa"/>
            <w:tcBorders>
              <w:top w:val="nil"/>
              <w:left w:val="nil"/>
              <w:bottom w:val="single" w:sz="4" w:space="0" w:color="auto"/>
              <w:right w:val="single" w:sz="4" w:space="0" w:color="auto"/>
            </w:tcBorders>
            <w:shd w:val="clear" w:color="auto" w:fill="auto"/>
            <w:noWrap/>
            <w:vAlign w:val="bottom"/>
            <w:hideMark/>
          </w:tcPr>
          <w:p w14:paraId="5A4C3157" w14:textId="77777777" w:rsidR="0005053A" w:rsidRDefault="0005053A">
            <w:pPr>
              <w:rPr>
                <w:rFonts w:ascii="Arial" w:hAnsi="Arial" w:cs="Arial"/>
                <w:sz w:val="20"/>
                <w:szCs w:val="20"/>
              </w:rPr>
            </w:pPr>
            <w:r>
              <w:rPr>
                <w:rFonts w:ascii="Arial" w:hAnsi="Arial" w:cs="Arial"/>
                <w:sz w:val="20"/>
                <w:szCs w:val="20"/>
              </w:rPr>
              <w:t>8/17/2024</w:t>
            </w:r>
          </w:p>
        </w:tc>
        <w:tc>
          <w:tcPr>
            <w:tcW w:w="2960" w:type="dxa"/>
            <w:tcBorders>
              <w:top w:val="nil"/>
              <w:left w:val="nil"/>
              <w:bottom w:val="single" w:sz="4" w:space="0" w:color="auto"/>
              <w:right w:val="single" w:sz="4" w:space="0" w:color="auto"/>
            </w:tcBorders>
            <w:shd w:val="clear" w:color="auto" w:fill="auto"/>
            <w:noWrap/>
            <w:vAlign w:val="bottom"/>
            <w:hideMark/>
          </w:tcPr>
          <w:p w14:paraId="380DADD3" w14:textId="77777777" w:rsidR="0005053A" w:rsidRDefault="0005053A">
            <w:pPr>
              <w:rPr>
                <w:rFonts w:ascii="Arial" w:hAnsi="Arial" w:cs="Arial"/>
                <w:sz w:val="20"/>
                <w:szCs w:val="20"/>
              </w:rPr>
            </w:pPr>
            <w:r>
              <w:rPr>
                <w:rFonts w:ascii="Arial" w:hAnsi="Arial" w:cs="Arial"/>
                <w:sz w:val="20"/>
                <w:szCs w:val="20"/>
              </w:rPr>
              <w:t>Re-Roof Garage</w:t>
            </w:r>
          </w:p>
        </w:tc>
        <w:tc>
          <w:tcPr>
            <w:tcW w:w="1440" w:type="dxa"/>
            <w:tcBorders>
              <w:top w:val="nil"/>
              <w:left w:val="nil"/>
              <w:bottom w:val="single" w:sz="4" w:space="0" w:color="auto"/>
              <w:right w:val="single" w:sz="4" w:space="0" w:color="auto"/>
            </w:tcBorders>
            <w:shd w:val="clear" w:color="auto" w:fill="auto"/>
            <w:noWrap/>
            <w:vAlign w:val="bottom"/>
            <w:hideMark/>
          </w:tcPr>
          <w:p w14:paraId="7FD23B9C" w14:textId="77777777" w:rsidR="0005053A" w:rsidRDefault="0005053A">
            <w:pPr>
              <w:jc w:val="right"/>
              <w:rPr>
                <w:rFonts w:ascii="Arial" w:hAnsi="Arial" w:cs="Arial"/>
                <w:sz w:val="20"/>
                <w:szCs w:val="20"/>
              </w:rPr>
            </w:pPr>
            <w:r>
              <w:rPr>
                <w:rFonts w:ascii="Arial" w:hAnsi="Arial" w:cs="Arial"/>
                <w:sz w:val="20"/>
                <w:szCs w:val="20"/>
              </w:rPr>
              <w:t xml:space="preserve">$3,000 </w:t>
            </w:r>
          </w:p>
        </w:tc>
      </w:tr>
    </w:tbl>
    <w:p w14:paraId="0000004A" w14:textId="25701167" w:rsidR="000048AE" w:rsidRDefault="000048AE" w:rsidP="002241E3">
      <w:pPr>
        <w:jc w:val="both"/>
        <w:rPr>
          <w:b/>
          <w:sz w:val="22"/>
          <w:szCs w:val="22"/>
        </w:rPr>
      </w:pPr>
    </w:p>
    <w:p w14:paraId="25D1D290" w14:textId="77777777" w:rsidR="00D244E2" w:rsidRDefault="00D244E2">
      <w:pPr>
        <w:jc w:val="both"/>
        <w:rPr>
          <w:sz w:val="22"/>
          <w:szCs w:val="22"/>
        </w:rPr>
      </w:pPr>
    </w:p>
    <w:p w14:paraId="0000004F" w14:textId="3B414CA7" w:rsidR="000048AE" w:rsidRDefault="005A5119">
      <w:pPr>
        <w:jc w:val="both"/>
        <w:rPr>
          <w:sz w:val="22"/>
          <w:szCs w:val="22"/>
        </w:rPr>
      </w:pPr>
      <w:r>
        <w:rPr>
          <w:sz w:val="22"/>
          <w:szCs w:val="22"/>
        </w:rPr>
        <w:t xml:space="preserve">Motion by </w:t>
      </w:r>
      <w:r w:rsidR="0005053A">
        <w:rPr>
          <w:sz w:val="22"/>
          <w:szCs w:val="22"/>
        </w:rPr>
        <w:t>Sean Van</w:t>
      </w:r>
      <w:r w:rsidR="000E6CF3">
        <w:rPr>
          <w:sz w:val="22"/>
          <w:szCs w:val="22"/>
        </w:rPr>
        <w:t xml:space="preserve"> </w:t>
      </w:r>
      <w:r w:rsidR="0005053A">
        <w:rPr>
          <w:sz w:val="22"/>
          <w:szCs w:val="22"/>
        </w:rPr>
        <w:t>Ermen</w:t>
      </w:r>
      <w:r>
        <w:rPr>
          <w:sz w:val="22"/>
          <w:szCs w:val="22"/>
        </w:rPr>
        <w:t xml:space="preserve">, seconded by </w:t>
      </w:r>
      <w:r w:rsidR="00AC751E">
        <w:rPr>
          <w:sz w:val="22"/>
          <w:szCs w:val="22"/>
        </w:rPr>
        <w:t>J</w:t>
      </w:r>
      <w:r w:rsidR="002241E3">
        <w:rPr>
          <w:sz w:val="22"/>
          <w:szCs w:val="22"/>
        </w:rPr>
        <w:t>ordan Gondeck</w:t>
      </w:r>
      <w:r>
        <w:rPr>
          <w:sz w:val="22"/>
          <w:szCs w:val="22"/>
        </w:rPr>
        <w:t xml:space="preserve"> to Adjourn the meeting at </w:t>
      </w:r>
      <w:r w:rsidR="0005053A">
        <w:rPr>
          <w:sz w:val="22"/>
          <w:szCs w:val="22"/>
        </w:rPr>
        <w:t>7:19</w:t>
      </w:r>
      <w:r w:rsidR="006E2421">
        <w:rPr>
          <w:sz w:val="22"/>
          <w:szCs w:val="22"/>
        </w:rPr>
        <w:t xml:space="preserve"> </w:t>
      </w:r>
      <w:r>
        <w:rPr>
          <w:sz w:val="22"/>
          <w:szCs w:val="22"/>
        </w:rPr>
        <w:t>p.m.  Motion was voted on and carried.</w:t>
      </w:r>
    </w:p>
    <w:p w14:paraId="00000050" w14:textId="77777777" w:rsidR="000048AE" w:rsidRDefault="000048AE">
      <w:pPr>
        <w:ind w:left="3600" w:firstLine="720"/>
        <w:rPr>
          <w:sz w:val="22"/>
          <w:szCs w:val="22"/>
        </w:rPr>
      </w:pP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0000057" w14:textId="3A68860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0ED27DD7" w14:textId="77777777" w:rsidR="00FB4D5B" w:rsidRDefault="00FB4D5B">
      <w:pPr>
        <w:rPr>
          <w:sz w:val="22"/>
          <w:szCs w:val="22"/>
        </w:rPr>
      </w:pPr>
    </w:p>
    <w:p w14:paraId="73EBF264" w14:textId="77777777" w:rsidR="00FB4D5B" w:rsidRDefault="00FB4D5B">
      <w:pPr>
        <w:rPr>
          <w:sz w:val="22"/>
          <w:szCs w:val="22"/>
        </w:rPr>
      </w:pPr>
    </w:p>
    <w:p w14:paraId="5D00FF5C" w14:textId="77777777" w:rsidR="00FB4D5B" w:rsidRDefault="00FB4D5B">
      <w:pPr>
        <w:rPr>
          <w:sz w:val="22"/>
          <w:szCs w:val="22"/>
        </w:rPr>
      </w:pPr>
    </w:p>
    <w:p w14:paraId="6D31D0CA" w14:textId="77777777" w:rsidR="00FB4D5B" w:rsidRDefault="00FB4D5B">
      <w:pPr>
        <w:rPr>
          <w:sz w:val="22"/>
          <w:szCs w:val="22"/>
        </w:rPr>
      </w:pPr>
    </w:p>
    <w:p w14:paraId="19020A73" w14:textId="77777777" w:rsidR="00FB4D5B" w:rsidRDefault="00FB4D5B">
      <w:pPr>
        <w:rPr>
          <w:sz w:val="22"/>
          <w:szCs w:val="22"/>
        </w:rPr>
      </w:pPr>
    </w:p>
    <w:p w14:paraId="04A22BCB" w14:textId="77777777" w:rsidR="00FB4D5B" w:rsidRDefault="00FB4D5B">
      <w:pPr>
        <w:rPr>
          <w:sz w:val="22"/>
          <w:szCs w:val="22"/>
        </w:rPr>
      </w:pP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DF3E" w14:textId="77777777" w:rsidR="000D7213" w:rsidRDefault="000D7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733D" w14:textId="77777777" w:rsidR="000D7213" w:rsidRDefault="000D7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F922" w14:textId="77777777" w:rsidR="000D7213" w:rsidRDefault="000D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FE15" w14:textId="77777777" w:rsidR="000D7213" w:rsidRDefault="000D7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567D630A"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6E2421">
      <w:rPr>
        <w:color w:val="000000"/>
      </w:rPr>
      <w:t>MEETING</w:t>
    </w:r>
    <w:r>
      <w:rPr>
        <w:color w:val="000000"/>
      </w:rPr>
      <w:t xml:space="preserve">    </w:t>
    </w:r>
    <w:r>
      <w:rPr>
        <w:color w:val="000000"/>
      </w:rPr>
      <w:tab/>
    </w:r>
    <w:r w:rsidR="0081307B">
      <w:t>September 9</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9FD3" w14:textId="77777777" w:rsidR="000D7213" w:rsidRDefault="000D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7593"/>
    <w:rsid w:val="000A2711"/>
    <w:rsid w:val="000C16ED"/>
    <w:rsid w:val="000D7213"/>
    <w:rsid w:val="000E0AD3"/>
    <w:rsid w:val="000E402A"/>
    <w:rsid w:val="000E6CF3"/>
    <w:rsid w:val="001036B9"/>
    <w:rsid w:val="0011071B"/>
    <w:rsid w:val="00142390"/>
    <w:rsid w:val="00181BAD"/>
    <w:rsid w:val="002241E3"/>
    <w:rsid w:val="00230DBD"/>
    <w:rsid w:val="00242D29"/>
    <w:rsid w:val="00245650"/>
    <w:rsid w:val="00281985"/>
    <w:rsid w:val="00283432"/>
    <w:rsid w:val="002E0F6D"/>
    <w:rsid w:val="002E53F4"/>
    <w:rsid w:val="002E6887"/>
    <w:rsid w:val="00303A25"/>
    <w:rsid w:val="00360CC1"/>
    <w:rsid w:val="003800DF"/>
    <w:rsid w:val="00390051"/>
    <w:rsid w:val="003A0E12"/>
    <w:rsid w:val="003C385A"/>
    <w:rsid w:val="003C49FA"/>
    <w:rsid w:val="0045174C"/>
    <w:rsid w:val="004851A4"/>
    <w:rsid w:val="00494143"/>
    <w:rsid w:val="004A2CE2"/>
    <w:rsid w:val="004A6516"/>
    <w:rsid w:val="0050313B"/>
    <w:rsid w:val="005101CE"/>
    <w:rsid w:val="00547400"/>
    <w:rsid w:val="00564714"/>
    <w:rsid w:val="00567AC6"/>
    <w:rsid w:val="00576C18"/>
    <w:rsid w:val="00580C0F"/>
    <w:rsid w:val="005A5119"/>
    <w:rsid w:val="005B233A"/>
    <w:rsid w:val="005C02BB"/>
    <w:rsid w:val="005E3C45"/>
    <w:rsid w:val="00624BB5"/>
    <w:rsid w:val="00645955"/>
    <w:rsid w:val="006474A5"/>
    <w:rsid w:val="00650840"/>
    <w:rsid w:val="00650898"/>
    <w:rsid w:val="00681EFF"/>
    <w:rsid w:val="006B4DE9"/>
    <w:rsid w:val="006C7B14"/>
    <w:rsid w:val="006D37A4"/>
    <w:rsid w:val="006E2421"/>
    <w:rsid w:val="00727B7A"/>
    <w:rsid w:val="007D2E4D"/>
    <w:rsid w:val="007F38B0"/>
    <w:rsid w:val="0081307B"/>
    <w:rsid w:val="00815C1C"/>
    <w:rsid w:val="0087137D"/>
    <w:rsid w:val="008716FF"/>
    <w:rsid w:val="008A39F8"/>
    <w:rsid w:val="008C0B0A"/>
    <w:rsid w:val="008D671E"/>
    <w:rsid w:val="008E1654"/>
    <w:rsid w:val="008F243A"/>
    <w:rsid w:val="009653C3"/>
    <w:rsid w:val="00995333"/>
    <w:rsid w:val="00A555EA"/>
    <w:rsid w:val="00AC751E"/>
    <w:rsid w:val="00AF3AC9"/>
    <w:rsid w:val="00B021A4"/>
    <w:rsid w:val="00B45370"/>
    <w:rsid w:val="00B85179"/>
    <w:rsid w:val="00BA1637"/>
    <w:rsid w:val="00C02A48"/>
    <w:rsid w:val="00C04968"/>
    <w:rsid w:val="00C3725D"/>
    <w:rsid w:val="00C73F9C"/>
    <w:rsid w:val="00C827C1"/>
    <w:rsid w:val="00C93F94"/>
    <w:rsid w:val="00CC5960"/>
    <w:rsid w:val="00CE007D"/>
    <w:rsid w:val="00CF4E01"/>
    <w:rsid w:val="00D244E2"/>
    <w:rsid w:val="00D4508F"/>
    <w:rsid w:val="00D52544"/>
    <w:rsid w:val="00D65D64"/>
    <w:rsid w:val="00DA229C"/>
    <w:rsid w:val="00DD6693"/>
    <w:rsid w:val="00DE4174"/>
    <w:rsid w:val="00DF1D9A"/>
    <w:rsid w:val="00E15EDF"/>
    <w:rsid w:val="00E53B11"/>
    <w:rsid w:val="00E649D2"/>
    <w:rsid w:val="00E66CFC"/>
    <w:rsid w:val="00E72789"/>
    <w:rsid w:val="00E74E33"/>
    <w:rsid w:val="00EA27FB"/>
    <w:rsid w:val="00EC32A5"/>
    <w:rsid w:val="00EC737B"/>
    <w:rsid w:val="00EF3CE3"/>
    <w:rsid w:val="00EF50AA"/>
    <w:rsid w:val="00F144AE"/>
    <w:rsid w:val="00F338BE"/>
    <w:rsid w:val="00F64B2B"/>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5</cp:revision>
  <cp:lastPrinted>2024-09-10T12:24:00Z</cp:lastPrinted>
  <dcterms:created xsi:type="dcterms:W3CDTF">2024-09-10T21:52:00Z</dcterms:created>
  <dcterms:modified xsi:type="dcterms:W3CDTF">2024-10-22T20:23:00Z</dcterms:modified>
</cp:coreProperties>
</file>