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1D9A" w14:textId="25A492EF" w:rsidR="007D6237" w:rsidRDefault="00651924" w:rsidP="000A35D1">
      <w:r w:rsidRPr="00AF040E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200D0B3A" wp14:editId="746F29F8">
                <wp:simplePos x="0" y="0"/>
                <wp:positionH relativeFrom="page">
                  <wp:posOffset>4823460</wp:posOffset>
                </wp:positionH>
                <wp:positionV relativeFrom="paragraph">
                  <wp:posOffset>0</wp:posOffset>
                </wp:positionV>
                <wp:extent cx="20345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E00" w14:textId="7DB48152" w:rsidR="00AF040E" w:rsidRPr="001205A8" w:rsidRDefault="00AF0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EAD"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>Municipal Building</w:t>
                            </w:r>
                          </w:p>
                          <w:p w14:paraId="3B1CB365" w14:textId="2048B5AD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5422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 E. Main St.</w:t>
                            </w:r>
                          </w:p>
                          <w:p w14:paraId="62D0AA51" w14:textId="27A61EEA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75130">
                              <w:rPr>
                                <w:sz w:val="20"/>
                                <w:szCs w:val="20"/>
                              </w:rPr>
                              <w:t>December 9</w:t>
                            </w:r>
                            <w:r w:rsidR="00DA0C8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  <w:p w14:paraId="73B9C989" w14:textId="0200BA90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D0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0;width:160.2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" filled="f" stroked="f">
                <v:textbox style="mso-fit-shape-to-text:t">
                  <w:txbxContent>
                    <w:p w14:paraId="75DFCE00" w14:textId="7DB48152" w:rsidR="00AF040E" w:rsidRPr="001205A8" w:rsidRDefault="00AF040E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Location: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EAD"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>Municipal Building</w:t>
                      </w:r>
                    </w:p>
                    <w:p w14:paraId="3B1CB365" w14:textId="2048B5AD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5422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 E. Main St.</w:t>
                      </w:r>
                    </w:p>
                    <w:p w14:paraId="62D0AA51" w14:textId="27A61EEA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175130">
                        <w:rPr>
                          <w:sz w:val="20"/>
                          <w:szCs w:val="20"/>
                        </w:rPr>
                        <w:t>December 9</w:t>
                      </w:r>
                      <w:r w:rsidR="00DA0C87">
                        <w:rPr>
                          <w:sz w:val="20"/>
                          <w:szCs w:val="20"/>
                        </w:rPr>
                        <w:t>,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2024</w:t>
                      </w:r>
                    </w:p>
                    <w:p w14:paraId="73B9C989" w14:textId="0200BA90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Time: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8764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6:00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5192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C8190C" wp14:editId="6DC56B7F">
                <wp:simplePos x="0" y="0"/>
                <wp:positionH relativeFrom="column">
                  <wp:posOffset>-99060</wp:posOffset>
                </wp:positionH>
                <wp:positionV relativeFrom="page">
                  <wp:posOffset>213360</wp:posOffset>
                </wp:positionV>
                <wp:extent cx="2453640" cy="422910"/>
                <wp:effectExtent l="0" t="0" r="0" b="0"/>
                <wp:wrapSquare wrapText="bothSides"/>
                <wp:docPr id="960120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93D" w14:textId="6264281E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VILLAGE OF COLEMAN</w:t>
                            </w:r>
                          </w:p>
                          <w:p w14:paraId="0E949A1E" w14:textId="113FD86A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8190C" id="_x0000_s1027" type="#_x0000_t202" style="position:absolute;margin-left:-7.8pt;margin-top:16.8pt;width:193.2pt;height:33.3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" filled="f" stroked="f">
                <v:textbox style="mso-fit-shape-to-text:t">
                  <w:txbxContent>
                    <w:p w14:paraId="3C52393D" w14:textId="6264281E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VILLAGE OF COLEMAN</w:t>
                      </w:r>
                    </w:p>
                    <w:p w14:paraId="0E949A1E" w14:textId="113FD86A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BOARD MEETING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1" layoutInCell="1" allowOverlap="1" wp14:anchorId="07360D1B" wp14:editId="2008DF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19072" cy="2093976"/>
            <wp:effectExtent l="0" t="0" r="0" b="0"/>
            <wp:wrapSquare wrapText="bothSides"/>
            <wp:docPr id="325848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88" r="77914" b="-76"/>
                    <a:stretch/>
                  </pic:blipFill>
                  <pic:spPr bwMode="auto">
                    <a:xfrm rot="16200000" flipH="1">
                      <a:off x="0" y="0"/>
                      <a:ext cx="1719072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544">
        <w:rPr>
          <w:noProof/>
          <w:lang w:val="en-AU" w:eastAsia="en-AU"/>
        </w:rPr>
        <w:t xml:space="preserve"> </w:t>
      </w:r>
    </w:p>
    <w:p w14:paraId="5551631E" w14:textId="770DFF51" w:rsidR="00E85317" w:rsidRDefault="00E85317" w:rsidP="000A35D1"/>
    <w:p w14:paraId="047CC004" w14:textId="1CE7AF1C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68DB3F2" w14:textId="77777777" w:rsidR="00651924" w:rsidRDefault="00651924" w:rsidP="00875B31">
      <w:pPr>
        <w:pStyle w:val="Subheading"/>
      </w:pPr>
    </w:p>
    <w:p w14:paraId="40DF1C37" w14:textId="38862FCE" w:rsidR="00CA047D" w:rsidRPr="00897B71" w:rsidRDefault="00175130" w:rsidP="00651924">
      <w:pPr>
        <w:pStyle w:val="Subheading"/>
        <w:jc w:val="center"/>
      </w:pPr>
      <w:r>
        <w:t>december</w:t>
      </w:r>
      <w:r w:rsidR="00560037">
        <w:t xml:space="preserve"> </w:t>
      </w:r>
      <w:r w:rsidR="00651924">
        <w:t>MEETING AGENDA</w:t>
      </w:r>
    </w:p>
    <w:p w14:paraId="4A4A3DC0" w14:textId="30CCE1C8" w:rsidR="00875B31" w:rsidRPr="000318CC" w:rsidRDefault="00E82ACC" w:rsidP="00875B31">
      <w:pPr>
        <w:pStyle w:val="ListNumber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04643828"/>
          <w:placeholder>
            <w:docPart w:val="B97F1143510B41DABD5B5F2E3D916980"/>
          </w:placeholder>
          <w:temporary/>
          <w:showingPlcHdr/>
          <w15:appearance w15:val="hidden"/>
        </w:sdtPr>
        <w:sdtEndPr/>
        <w:sdtContent>
          <w:r w:rsidR="00875B31" w:rsidRPr="000318CC">
            <w:rPr>
              <w:b/>
              <w:bCs/>
              <w:sz w:val="20"/>
              <w:szCs w:val="20"/>
            </w:rPr>
            <w:t>Call to order</w:t>
          </w:r>
        </w:sdtContent>
      </w:sdt>
    </w:p>
    <w:p w14:paraId="1D2FCB70" w14:textId="5BD8D27B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Pledge of Allegiance/ Roll Call</w:t>
      </w:r>
    </w:p>
    <w:p w14:paraId="4D9C559D" w14:textId="0901C227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Approving/Correcting the Minutes of the Last Preceding Meeting(s)</w:t>
      </w:r>
      <w:r w:rsidR="00875B31" w:rsidRPr="000318CC">
        <w:rPr>
          <w:b/>
          <w:bCs/>
          <w:sz w:val="20"/>
          <w:szCs w:val="20"/>
        </w:rPr>
        <w:t xml:space="preserve"> </w:t>
      </w:r>
    </w:p>
    <w:p w14:paraId="65D3AA42" w14:textId="62CC0DE4" w:rsidR="004A1A34" w:rsidRDefault="002C3A80" w:rsidP="001B7F9E">
      <w:pPr>
        <w:pStyle w:val="ListNumber"/>
        <w:spacing w:before="0" w:after="0"/>
        <w:rPr>
          <w:sz w:val="20"/>
          <w:szCs w:val="20"/>
        </w:rPr>
      </w:pPr>
      <w:r w:rsidRPr="000318CC">
        <w:rPr>
          <w:b/>
          <w:bCs/>
          <w:sz w:val="20"/>
          <w:szCs w:val="20"/>
        </w:rPr>
        <w:t>President Comments</w:t>
      </w:r>
      <w:r w:rsidR="00875B31" w:rsidRPr="000318CC">
        <w:rPr>
          <w:b/>
          <w:bCs/>
          <w:sz w:val="20"/>
          <w:szCs w:val="20"/>
        </w:rPr>
        <w:t xml:space="preserve"> </w:t>
      </w:r>
      <w:r w:rsidR="00DA0C87" w:rsidRPr="000318CC">
        <w:rPr>
          <w:b/>
          <w:bCs/>
          <w:sz w:val="20"/>
          <w:szCs w:val="20"/>
        </w:rPr>
        <w:t>–</w:t>
      </w:r>
      <w:r w:rsidR="00175130">
        <w:rPr>
          <w:sz w:val="20"/>
          <w:szCs w:val="20"/>
        </w:rPr>
        <w:t>Live Nativity-Santa and Reindeer all went well.  Biggest crowd we’ve seen in a long time.  Ice Skating Pond</w:t>
      </w:r>
    </w:p>
    <w:p w14:paraId="7D74EDF6" w14:textId="610F3AC1" w:rsidR="00CF447E" w:rsidRPr="00CF447E" w:rsidRDefault="00CF447E" w:rsidP="00CF447E">
      <w:pPr>
        <w:pStyle w:val="ListNumber"/>
        <w:numPr>
          <w:ilvl w:val="0"/>
          <w:numId w:val="0"/>
        </w:numPr>
        <w:spacing w:before="0" w:after="0"/>
        <w:ind w:left="180"/>
        <w:rPr>
          <w:sz w:val="20"/>
          <w:szCs w:val="20"/>
        </w:rPr>
      </w:pPr>
    </w:p>
    <w:p w14:paraId="76507107" w14:textId="5F1AC151" w:rsidR="00735684" w:rsidRPr="000318CC" w:rsidRDefault="00735684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 xml:space="preserve">Citizens Comments/Concerns (5 Minute </w:t>
      </w:r>
      <w:proofErr w:type="gramStart"/>
      <w:r w:rsidRPr="000318CC">
        <w:rPr>
          <w:b/>
          <w:bCs/>
          <w:sz w:val="20"/>
          <w:szCs w:val="20"/>
        </w:rPr>
        <w:t>Limit</w:t>
      </w:r>
      <w:r w:rsidRPr="00E82ACC">
        <w:rPr>
          <w:sz w:val="20"/>
          <w:szCs w:val="20"/>
        </w:rPr>
        <w:t>)</w:t>
      </w:r>
      <w:r w:rsidR="00E82ACC" w:rsidRPr="00E82ACC">
        <w:rPr>
          <w:sz w:val="20"/>
          <w:szCs w:val="20"/>
        </w:rPr>
        <w:t xml:space="preserve">  DeShea</w:t>
      </w:r>
      <w:proofErr w:type="gramEnd"/>
      <w:r w:rsidR="00E82ACC" w:rsidRPr="00E82ACC">
        <w:rPr>
          <w:sz w:val="20"/>
          <w:szCs w:val="20"/>
        </w:rPr>
        <w:t xml:space="preserve"> Morrow</w:t>
      </w:r>
    </w:p>
    <w:p w14:paraId="25BABFE8" w14:textId="5AC40F45" w:rsidR="009F3393" w:rsidRPr="00A43A19" w:rsidRDefault="00F12F6E" w:rsidP="00827D00">
      <w:pPr>
        <w:pStyle w:val="ListNumber"/>
        <w:spacing w:line="240" w:lineRule="auto"/>
        <w:rPr>
          <w:b/>
          <w:bCs/>
          <w:sz w:val="20"/>
          <w:szCs w:val="20"/>
        </w:rPr>
        <w:sectPr w:rsidR="009F3393" w:rsidRPr="00A43A19" w:rsidSect="00651924"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>New Busines</w:t>
      </w:r>
      <w:r w:rsidR="00827D00">
        <w:rPr>
          <w:b/>
          <w:bCs/>
          <w:sz w:val="20"/>
          <w:szCs w:val="20"/>
        </w:rPr>
        <w:t>s</w:t>
      </w:r>
    </w:p>
    <w:p w14:paraId="13280C13" w14:textId="1C555B3D" w:rsidR="00DA0C87" w:rsidRPr="000318CC" w:rsidRDefault="00DA0C87" w:rsidP="00827D00">
      <w:pPr>
        <w:pStyle w:val="ListNumber2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14:paraId="35E095D0" w14:textId="7D9967C1" w:rsidR="00272FC9" w:rsidRPr="00A04CFA" w:rsidRDefault="00175130" w:rsidP="00A04CFA">
      <w:pPr>
        <w:pStyle w:val="ListNumber2"/>
        <w:spacing w:line="240" w:lineRule="auto"/>
        <w:rPr>
          <w:sz w:val="20"/>
          <w:szCs w:val="20"/>
        </w:rPr>
      </w:pPr>
      <w:bookmarkStart w:id="0" w:name="_Hlk176359915"/>
      <w:r>
        <w:rPr>
          <w:sz w:val="20"/>
          <w:szCs w:val="20"/>
        </w:rPr>
        <w:t>Ida Retirement</w:t>
      </w:r>
    </w:p>
    <w:bookmarkEnd w:id="0"/>
    <w:p w14:paraId="202B7FCE" w14:textId="5E289E29" w:rsidR="00047C31" w:rsidRPr="00175130" w:rsidRDefault="00A04CFA" w:rsidP="00175130">
      <w:pPr>
        <w:pStyle w:val="ListNumber2"/>
      </w:pPr>
      <w:r w:rsidRPr="00DA7C1F">
        <w:rPr>
          <w:sz w:val="20"/>
          <w:szCs w:val="20"/>
        </w:rPr>
        <w:t>Discuss/Approve Recommendations from the Utility Committee (if any)</w:t>
      </w:r>
    </w:p>
    <w:p w14:paraId="6CB931B2" w14:textId="132024E6" w:rsidR="00C5570B" w:rsidRPr="00175130" w:rsidRDefault="00A04CFA" w:rsidP="00175130">
      <w:pPr>
        <w:pStyle w:val="ListNumber2"/>
        <w:numPr>
          <w:ilvl w:val="1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Operator’s License, if any</w:t>
      </w:r>
    </w:p>
    <w:p w14:paraId="1BFC0232" w14:textId="24E71AEC" w:rsidR="002C3A80" w:rsidRDefault="002C3A80" w:rsidP="002C3A80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Committee Reports</w:t>
      </w:r>
    </w:p>
    <w:p w14:paraId="55BE2243" w14:textId="6C384D9A" w:rsidR="0081562D" w:rsidRDefault="0081562D" w:rsidP="0081562D">
      <w:pPr>
        <w:pStyle w:val="ListNumber"/>
        <w:numPr>
          <w:ilvl w:val="0"/>
          <w:numId w:val="0"/>
        </w:num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Court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Recreation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Finance/Budget</w:t>
      </w:r>
      <w:r>
        <w:rPr>
          <w:b/>
          <w:bCs/>
          <w:sz w:val="20"/>
          <w:szCs w:val="20"/>
        </w:rPr>
        <w:tab/>
        <w:t>Zoning/Planning Commission</w:t>
      </w:r>
      <w:r>
        <w:rPr>
          <w:b/>
          <w:bCs/>
          <w:sz w:val="20"/>
          <w:szCs w:val="20"/>
        </w:rPr>
        <w:tab/>
      </w:r>
    </w:p>
    <w:p w14:paraId="3FB265D9" w14:textId="0A73C833" w:rsidR="005E5B29" w:rsidRPr="0081562D" w:rsidRDefault="0081562D" w:rsidP="0081562D">
      <w:pPr>
        <w:pStyle w:val="ListNumber"/>
        <w:numPr>
          <w:ilvl w:val="0"/>
          <w:numId w:val="0"/>
        </w:numPr>
        <w:spacing w:before="0" w:after="0"/>
        <w:ind w:left="720"/>
        <w:rPr>
          <w:b/>
          <w:bCs/>
          <w:sz w:val="20"/>
          <w:szCs w:val="20"/>
        </w:rPr>
        <w:sectPr w:rsidR="005E5B29" w:rsidRPr="0081562D" w:rsidSect="009F3393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>
        <w:rPr>
          <w:b/>
          <w:bCs/>
          <w:sz w:val="20"/>
          <w:szCs w:val="20"/>
        </w:rPr>
        <w:t>Police Report/Fire Department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Building Inspector Report/Public Works</w:t>
      </w:r>
    </w:p>
    <w:p w14:paraId="6DC554FE" w14:textId="1ECD619A" w:rsidR="00C5570B" w:rsidRPr="005E5B29" w:rsidRDefault="00C5570B" w:rsidP="0081562D">
      <w:pPr>
        <w:pStyle w:val="ListNumber2"/>
        <w:numPr>
          <w:ilvl w:val="0"/>
          <w:numId w:val="0"/>
        </w:numPr>
        <w:spacing w:before="0" w:after="0"/>
        <w:rPr>
          <w:szCs w:val="18"/>
        </w:rPr>
        <w:sectPr w:rsidR="00C5570B" w:rsidRPr="005E5B29" w:rsidSect="002F5C0E">
          <w:type w:val="continuous"/>
          <w:pgSz w:w="12240" w:h="15840" w:code="1"/>
          <w:pgMar w:top="720" w:right="720" w:bottom="720" w:left="720" w:header="720" w:footer="1062" w:gutter="0"/>
          <w:cols w:num="3" w:space="720"/>
          <w:titlePg/>
          <w:docGrid w:linePitch="360"/>
        </w:sectPr>
      </w:pPr>
    </w:p>
    <w:p w14:paraId="093C836D" w14:textId="5AC38CC6" w:rsidR="0014431F" w:rsidRPr="000318CC" w:rsidRDefault="0014431F" w:rsidP="0081562D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  <w:sectPr w:rsidR="0014431F" w:rsidRPr="000318CC" w:rsidSect="000E6D4E">
          <w:type w:val="continuous"/>
          <w:pgSz w:w="12240" w:h="15840" w:code="1"/>
          <w:pgMar w:top="245" w:right="245" w:bottom="245" w:left="245" w:header="720" w:footer="1066" w:gutter="0"/>
          <w:cols w:space="720"/>
          <w:titlePg/>
          <w:docGrid w:linePitch="360"/>
        </w:sectPr>
      </w:pPr>
    </w:p>
    <w:p w14:paraId="50629467" w14:textId="77777777" w:rsidR="00C5570B" w:rsidRPr="000318CC" w:rsidRDefault="00C5570B" w:rsidP="0081562D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VIII. Tre</w:t>
      </w:r>
      <w:r>
        <w:rPr>
          <w:b/>
          <w:bCs/>
          <w:sz w:val="20"/>
          <w:szCs w:val="20"/>
        </w:rPr>
        <w:t>asurers Report and Approval of Vouchers</w:t>
      </w:r>
    </w:p>
    <w:p w14:paraId="70E401B7" w14:textId="77777777" w:rsidR="00C5570B" w:rsidRPr="000318CC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</w:p>
    <w:p w14:paraId="7622C290" w14:textId="77777777" w:rsidR="00C5570B" w:rsidRPr="000318CC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IX.   Building Permits</w:t>
      </w:r>
    </w:p>
    <w:p w14:paraId="2E8EFC89" w14:textId="77777777" w:rsidR="00C5570B" w:rsidRPr="006E32AE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</w:p>
    <w:p w14:paraId="3E7ACEBD" w14:textId="77777777" w:rsidR="00C5570B" w:rsidRPr="000318CC" w:rsidRDefault="00C5570B" w:rsidP="00C5570B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6E32AE">
        <w:rPr>
          <w:noProof/>
          <w:sz w:val="20"/>
          <w:szCs w:val="20"/>
        </w:rPr>
        <w:drawing>
          <wp:anchor distT="0" distB="0" distL="114300" distR="114300" simplePos="0" relativeHeight="251681792" behindDoc="1" locked="1" layoutInCell="1" allowOverlap="1" wp14:anchorId="7FD6DD67" wp14:editId="70F8AC1B">
            <wp:simplePos x="0" y="0"/>
            <wp:positionH relativeFrom="page">
              <wp:align>left</wp:align>
            </wp:positionH>
            <wp:positionV relativeFrom="page">
              <wp:posOffset>8834120</wp:posOffset>
            </wp:positionV>
            <wp:extent cx="3406140" cy="1249680"/>
            <wp:effectExtent l="0" t="0" r="0" b="7620"/>
            <wp:wrapNone/>
            <wp:docPr id="1977893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8" r="-432" b="86281"/>
                    <a:stretch/>
                  </pic:blipFill>
                  <pic:spPr bwMode="auto">
                    <a:xfrm rot="10800000">
                      <a:off x="0" y="0"/>
                      <a:ext cx="34061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2AE">
        <w:rPr>
          <w:b/>
          <w:bCs/>
          <w:sz w:val="20"/>
          <w:szCs w:val="20"/>
        </w:rPr>
        <w:t>X.</w:t>
      </w:r>
      <w:r>
        <w:rPr>
          <w:b/>
          <w:bCs/>
        </w:rPr>
        <w:t xml:space="preserve">    </w:t>
      </w:r>
      <w:r w:rsidRPr="000318CC">
        <w:rPr>
          <w:b/>
          <w:bCs/>
          <w:sz w:val="20"/>
          <w:szCs w:val="20"/>
        </w:rPr>
        <w:t xml:space="preserve">Adjournment </w:t>
      </w:r>
    </w:p>
    <w:p w14:paraId="45EA4901" w14:textId="27A3B556" w:rsidR="00735684" w:rsidRPr="000318CC" w:rsidRDefault="00C5570B" w:rsidP="005E5B29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sz w:val="20"/>
          <w:szCs w:val="20"/>
        </w:rPr>
        <w:sectPr w:rsidR="00735684" w:rsidRPr="000318CC" w:rsidSect="0014431F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 xml:space="preserve">       Next Meeting </w:t>
      </w:r>
      <w:r w:rsidR="00C02075" w:rsidRPr="000318C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1E48A32" wp14:editId="65F11C29">
                <wp:simplePos x="0" y="0"/>
                <wp:positionH relativeFrom="column">
                  <wp:posOffset>3200400</wp:posOffset>
                </wp:positionH>
                <wp:positionV relativeFrom="page">
                  <wp:posOffset>9578340</wp:posOffset>
                </wp:positionV>
                <wp:extent cx="3319145" cy="1404620"/>
                <wp:effectExtent l="0" t="0" r="0" b="5080"/>
                <wp:wrapTopAndBottom/>
                <wp:docPr id="170810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00B4" w14:textId="7BEF2F7C" w:rsidR="002F5C0E" w:rsidRDefault="002F5C0E">
                            <w:r>
                              <w:t>(Discussion and possible action to be taken on all items)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8A32" id="_x0000_s1028" type="#_x0000_t202" style="position:absolute;margin-left:252pt;margin-top:754.2pt;width:261.3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" filled="f" stroked="f">
                <v:textbox style="mso-fit-shape-to-text:t">
                  <w:txbxContent>
                    <w:p w14:paraId="498700B4" w14:textId="7BEF2F7C" w:rsidR="002F5C0E" w:rsidRDefault="002F5C0E">
                      <w:r>
                        <w:t>(Discussion and possible action to be taken on all items)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175130">
        <w:rPr>
          <w:b/>
          <w:bCs/>
          <w:sz w:val="20"/>
          <w:szCs w:val="20"/>
        </w:rPr>
        <w:t>January 13, 2025</w:t>
      </w:r>
    </w:p>
    <w:p w14:paraId="65605747" w14:textId="77777777" w:rsidR="0081562D" w:rsidRPr="000318CC" w:rsidRDefault="0081562D" w:rsidP="00C5570B">
      <w:pPr>
        <w:pStyle w:val="ListNumber"/>
        <w:numPr>
          <w:ilvl w:val="0"/>
          <w:numId w:val="0"/>
        </w:numPr>
        <w:spacing w:before="0" w:after="0" w:line="240" w:lineRule="auto"/>
        <w:rPr>
          <w:sz w:val="20"/>
          <w:szCs w:val="20"/>
        </w:rPr>
      </w:pPr>
    </w:p>
    <w:sectPr w:rsidR="0081562D" w:rsidRPr="000318CC" w:rsidSect="002C3A80">
      <w:type w:val="continuous"/>
      <w:pgSz w:w="12240" w:h="15840" w:code="1"/>
      <w:pgMar w:top="720" w:right="720" w:bottom="720" w:left="720" w:header="720" w:footer="106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0CE5" w14:textId="77777777" w:rsidR="00AF040E" w:rsidRDefault="00AF040E" w:rsidP="001E7D29">
      <w:pPr>
        <w:spacing w:line="240" w:lineRule="auto"/>
      </w:pPr>
      <w:r>
        <w:separator/>
      </w:r>
    </w:p>
  </w:endnote>
  <w:endnote w:type="continuationSeparator" w:id="0">
    <w:p w14:paraId="6F03B768" w14:textId="77777777" w:rsidR="00AF040E" w:rsidRDefault="00AF040E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37AF8" w14:textId="77777777" w:rsidR="00AF040E" w:rsidRDefault="00AF040E" w:rsidP="001E7D29">
      <w:pPr>
        <w:spacing w:line="240" w:lineRule="auto"/>
      </w:pPr>
      <w:r>
        <w:separator/>
      </w:r>
    </w:p>
  </w:footnote>
  <w:footnote w:type="continuationSeparator" w:id="0">
    <w:p w14:paraId="6B64053C" w14:textId="77777777" w:rsidR="00AF040E" w:rsidRDefault="00AF040E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A4E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EC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856772"/>
    <w:multiLevelType w:val="multilevel"/>
    <w:tmpl w:val="C1D6B30C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AA67EFD"/>
    <w:multiLevelType w:val="hybridMultilevel"/>
    <w:tmpl w:val="8D6C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9330">
    <w:abstractNumId w:val="9"/>
  </w:num>
  <w:num w:numId="2" w16cid:durableId="1275870578">
    <w:abstractNumId w:val="7"/>
  </w:num>
  <w:num w:numId="3" w16cid:durableId="2065792762">
    <w:abstractNumId w:val="6"/>
  </w:num>
  <w:num w:numId="4" w16cid:durableId="1630284852">
    <w:abstractNumId w:val="5"/>
  </w:num>
  <w:num w:numId="5" w16cid:durableId="932132174">
    <w:abstractNumId w:val="4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11"/>
  </w:num>
  <w:num w:numId="10" w16cid:durableId="645473525">
    <w:abstractNumId w:val="10"/>
  </w:num>
  <w:num w:numId="11" w16cid:durableId="464809920">
    <w:abstractNumId w:val="12"/>
  </w:num>
  <w:num w:numId="12" w16cid:durableId="311175792">
    <w:abstractNumId w:val="14"/>
  </w:num>
  <w:num w:numId="13" w16cid:durableId="697779627">
    <w:abstractNumId w:val="13"/>
  </w:num>
  <w:num w:numId="14" w16cid:durableId="83766943">
    <w:abstractNumId w:val="11"/>
  </w:num>
  <w:num w:numId="15" w16cid:durableId="1253860157">
    <w:abstractNumId w:val="11"/>
    <w:lvlOverride w:ilvl="0">
      <w:startOverride w:val="1"/>
    </w:lvlOverride>
    <w:lvlOverride w:ilvl="1">
      <w:startOverride w:val="4"/>
    </w:lvlOverride>
  </w:num>
  <w:num w:numId="16" w16cid:durableId="1230582119">
    <w:abstractNumId w:val="8"/>
  </w:num>
  <w:num w:numId="17" w16cid:durableId="814184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1309026">
    <w:abstractNumId w:val="11"/>
    <w:lvlOverride w:ilvl="0">
      <w:startOverride w:val="9"/>
    </w:lvlOverride>
  </w:num>
  <w:num w:numId="19" w16cid:durableId="2106270047">
    <w:abstractNumId w:val="11"/>
    <w:lvlOverride w:ilvl="0">
      <w:startOverride w:val="9"/>
    </w:lvlOverride>
  </w:num>
  <w:num w:numId="20" w16cid:durableId="1368414525">
    <w:abstractNumId w:val="15"/>
  </w:num>
  <w:num w:numId="21" w16cid:durableId="822502668">
    <w:abstractNumId w:val="3"/>
  </w:num>
  <w:num w:numId="22" w16cid:durableId="1563713687">
    <w:abstractNumId w:val="11"/>
    <w:lvlOverride w:ilvl="0">
      <w:startOverride w:val="1"/>
    </w:lvlOverride>
    <w:lvlOverride w:ilvl="1">
      <w:startOverride w:val="3"/>
    </w:lvlOverride>
  </w:num>
  <w:num w:numId="23" w16cid:durableId="163409408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0E"/>
    <w:rsid w:val="0000418E"/>
    <w:rsid w:val="00016839"/>
    <w:rsid w:val="000318CC"/>
    <w:rsid w:val="00047C31"/>
    <w:rsid w:val="00057671"/>
    <w:rsid w:val="000A35D1"/>
    <w:rsid w:val="000B748F"/>
    <w:rsid w:val="000C66EC"/>
    <w:rsid w:val="000D445D"/>
    <w:rsid w:val="000D5AE9"/>
    <w:rsid w:val="000D66DD"/>
    <w:rsid w:val="000E6D4E"/>
    <w:rsid w:val="000F2FFA"/>
    <w:rsid w:val="000F4987"/>
    <w:rsid w:val="000F65EC"/>
    <w:rsid w:val="001015AD"/>
    <w:rsid w:val="00107222"/>
    <w:rsid w:val="00112816"/>
    <w:rsid w:val="0011573E"/>
    <w:rsid w:val="00115ABE"/>
    <w:rsid w:val="001205A8"/>
    <w:rsid w:val="001221A9"/>
    <w:rsid w:val="00122A42"/>
    <w:rsid w:val="001269DE"/>
    <w:rsid w:val="00140DAE"/>
    <w:rsid w:val="0014431F"/>
    <w:rsid w:val="001461AE"/>
    <w:rsid w:val="0015180F"/>
    <w:rsid w:val="001561AA"/>
    <w:rsid w:val="001746FC"/>
    <w:rsid w:val="00175130"/>
    <w:rsid w:val="00193653"/>
    <w:rsid w:val="00196F15"/>
    <w:rsid w:val="00197EB9"/>
    <w:rsid w:val="001B12D8"/>
    <w:rsid w:val="001B4172"/>
    <w:rsid w:val="001B463C"/>
    <w:rsid w:val="001B7F9E"/>
    <w:rsid w:val="001C329C"/>
    <w:rsid w:val="001E1F56"/>
    <w:rsid w:val="001E42BE"/>
    <w:rsid w:val="001E7D29"/>
    <w:rsid w:val="002055C6"/>
    <w:rsid w:val="002077FC"/>
    <w:rsid w:val="002220C1"/>
    <w:rsid w:val="0022390D"/>
    <w:rsid w:val="002404F5"/>
    <w:rsid w:val="002463BF"/>
    <w:rsid w:val="00251FE6"/>
    <w:rsid w:val="00272FC9"/>
    <w:rsid w:val="00275260"/>
    <w:rsid w:val="00276FA1"/>
    <w:rsid w:val="00277865"/>
    <w:rsid w:val="00284ADA"/>
    <w:rsid w:val="00285B87"/>
    <w:rsid w:val="00291B4A"/>
    <w:rsid w:val="002A1329"/>
    <w:rsid w:val="002A2E85"/>
    <w:rsid w:val="002A4E4F"/>
    <w:rsid w:val="002A53FB"/>
    <w:rsid w:val="002B04C2"/>
    <w:rsid w:val="002B35DE"/>
    <w:rsid w:val="002B6C96"/>
    <w:rsid w:val="002C3A80"/>
    <w:rsid w:val="002C3D7E"/>
    <w:rsid w:val="002C772E"/>
    <w:rsid w:val="002E4A54"/>
    <w:rsid w:val="002F5C0E"/>
    <w:rsid w:val="003033A1"/>
    <w:rsid w:val="003178FD"/>
    <w:rsid w:val="0032131A"/>
    <w:rsid w:val="00323A0F"/>
    <w:rsid w:val="003310BF"/>
    <w:rsid w:val="00333DF8"/>
    <w:rsid w:val="0034023D"/>
    <w:rsid w:val="0035025F"/>
    <w:rsid w:val="00352B99"/>
    <w:rsid w:val="00357641"/>
    <w:rsid w:val="00360B6E"/>
    <w:rsid w:val="00361DEE"/>
    <w:rsid w:val="00384AB5"/>
    <w:rsid w:val="00386AFF"/>
    <w:rsid w:val="00394EF4"/>
    <w:rsid w:val="003B2E17"/>
    <w:rsid w:val="003C0C4C"/>
    <w:rsid w:val="003D2B2F"/>
    <w:rsid w:val="003E36BD"/>
    <w:rsid w:val="003F009F"/>
    <w:rsid w:val="00410612"/>
    <w:rsid w:val="004111BA"/>
    <w:rsid w:val="00411F8B"/>
    <w:rsid w:val="004230D9"/>
    <w:rsid w:val="00433F34"/>
    <w:rsid w:val="00440B4D"/>
    <w:rsid w:val="004410A1"/>
    <w:rsid w:val="00443AB1"/>
    <w:rsid w:val="00450670"/>
    <w:rsid w:val="004546AC"/>
    <w:rsid w:val="00456A73"/>
    <w:rsid w:val="004653C3"/>
    <w:rsid w:val="004724BD"/>
    <w:rsid w:val="00472ECD"/>
    <w:rsid w:val="00475361"/>
    <w:rsid w:val="00476C00"/>
    <w:rsid w:val="00477352"/>
    <w:rsid w:val="00491C23"/>
    <w:rsid w:val="00491EDB"/>
    <w:rsid w:val="004A1A34"/>
    <w:rsid w:val="004B5B43"/>
    <w:rsid w:val="004B5C09"/>
    <w:rsid w:val="004C658C"/>
    <w:rsid w:val="004E0773"/>
    <w:rsid w:val="004E227E"/>
    <w:rsid w:val="004E4A2D"/>
    <w:rsid w:val="004F077E"/>
    <w:rsid w:val="00500DD1"/>
    <w:rsid w:val="005037D3"/>
    <w:rsid w:val="005039BF"/>
    <w:rsid w:val="00505255"/>
    <w:rsid w:val="00515252"/>
    <w:rsid w:val="00521AE3"/>
    <w:rsid w:val="005246CA"/>
    <w:rsid w:val="005251B9"/>
    <w:rsid w:val="00530F7A"/>
    <w:rsid w:val="00535B54"/>
    <w:rsid w:val="0054226B"/>
    <w:rsid w:val="00545961"/>
    <w:rsid w:val="00554276"/>
    <w:rsid w:val="00560037"/>
    <w:rsid w:val="005636F8"/>
    <w:rsid w:val="00564D17"/>
    <w:rsid w:val="00567782"/>
    <w:rsid w:val="00595B78"/>
    <w:rsid w:val="005A4A3E"/>
    <w:rsid w:val="005B1B6F"/>
    <w:rsid w:val="005C4B5E"/>
    <w:rsid w:val="005D160D"/>
    <w:rsid w:val="005D4F1A"/>
    <w:rsid w:val="005E0ED9"/>
    <w:rsid w:val="005E4A95"/>
    <w:rsid w:val="005E5B29"/>
    <w:rsid w:val="005E759F"/>
    <w:rsid w:val="00616B41"/>
    <w:rsid w:val="00620183"/>
    <w:rsid w:val="00620AE8"/>
    <w:rsid w:val="00636448"/>
    <w:rsid w:val="0064628C"/>
    <w:rsid w:val="00651924"/>
    <w:rsid w:val="0065214E"/>
    <w:rsid w:val="006543F4"/>
    <w:rsid w:val="00655EE2"/>
    <w:rsid w:val="00665ACE"/>
    <w:rsid w:val="006660CC"/>
    <w:rsid w:val="00676AA6"/>
    <w:rsid w:val="00680296"/>
    <w:rsid w:val="006853BC"/>
    <w:rsid w:val="00687389"/>
    <w:rsid w:val="006928C1"/>
    <w:rsid w:val="006B152C"/>
    <w:rsid w:val="006B4BDE"/>
    <w:rsid w:val="006D5463"/>
    <w:rsid w:val="006D69ED"/>
    <w:rsid w:val="006E015E"/>
    <w:rsid w:val="006E32AE"/>
    <w:rsid w:val="006E3C09"/>
    <w:rsid w:val="006F03D4"/>
    <w:rsid w:val="00700B1F"/>
    <w:rsid w:val="00706A8F"/>
    <w:rsid w:val="00710B6E"/>
    <w:rsid w:val="00713887"/>
    <w:rsid w:val="007156F5"/>
    <w:rsid w:val="007257E9"/>
    <w:rsid w:val="0072636A"/>
    <w:rsid w:val="00732F79"/>
    <w:rsid w:val="00735684"/>
    <w:rsid w:val="007359F3"/>
    <w:rsid w:val="00740105"/>
    <w:rsid w:val="00744B1E"/>
    <w:rsid w:val="00746A83"/>
    <w:rsid w:val="007505A5"/>
    <w:rsid w:val="00756D9C"/>
    <w:rsid w:val="007619BD"/>
    <w:rsid w:val="00771C24"/>
    <w:rsid w:val="00781863"/>
    <w:rsid w:val="007A0101"/>
    <w:rsid w:val="007A0208"/>
    <w:rsid w:val="007C063B"/>
    <w:rsid w:val="007C2FB6"/>
    <w:rsid w:val="007D5836"/>
    <w:rsid w:val="007D6237"/>
    <w:rsid w:val="007D7C94"/>
    <w:rsid w:val="007F34A4"/>
    <w:rsid w:val="007F3BF1"/>
    <w:rsid w:val="007F60C9"/>
    <w:rsid w:val="00804BBA"/>
    <w:rsid w:val="00811471"/>
    <w:rsid w:val="00815563"/>
    <w:rsid w:val="0081562D"/>
    <w:rsid w:val="008240DA"/>
    <w:rsid w:val="008260A2"/>
    <w:rsid w:val="00827D00"/>
    <w:rsid w:val="00835E6B"/>
    <w:rsid w:val="008429E5"/>
    <w:rsid w:val="00867EA4"/>
    <w:rsid w:val="00871FFA"/>
    <w:rsid w:val="00873724"/>
    <w:rsid w:val="00874A39"/>
    <w:rsid w:val="00874A85"/>
    <w:rsid w:val="00875B31"/>
    <w:rsid w:val="00876443"/>
    <w:rsid w:val="0088105D"/>
    <w:rsid w:val="00881E46"/>
    <w:rsid w:val="008954BE"/>
    <w:rsid w:val="00897B71"/>
    <w:rsid w:val="00897D88"/>
    <w:rsid w:val="008A0319"/>
    <w:rsid w:val="008A20A0"/>
    <w:rsid w:val="008A5446"/>
    <w:rsid w:val="008A5FBE"/>
    <w:rsid w:val="008A60E1"/>
    <w:rsid w:val="008B2F23"/>
    <w:rsid w:val="008B325E"/>
    <w:rsid w:val="008C6663"/>
    <w:rsid w:val="008D43E9"/>
    <w:rsid w:val="008E3C0E"/>
    <w:rsid w:val="008E421A"/>
    <w:rsid w:val="008E476B"/>
    <w:rsid w:val="008E63DD"/>
    <w:rsid w:val="009027C4"/>
    <w:rsid w:val="00927C63"/>
    <w:rsid w:val="00932F50"/>
    <w:rsid w:val="0094637B"/>
    <w:rsid w:val="00955A78"/>
    <w:rsid w:val="009570ED"/>
    <w:rsid w:val="009728E6"/>
    <w:rsid w:val="00982C37"/>
    <w:rsid w:val="009921B8"/>
    <w:rsid w:val="009B523B"/>
    <w:rsid w:val="009C7356"/>
    <w:rsid w:val="009D4984"/>
    <w:rsid w:val="009D6473"/>
    <w:rsid w:val="009D6901"/>
    <w:rsid w:val="009F3393"/>
    <w:rsid w:val="009F4E19"/>
    <w:rsid w:val="00A0118E"/>
    <w:rsid w:val="00A04CFA"/>
    <w:rsid w:val="00A07662"/>
    <w:rsid w:val="00A110DF"/>
    <w:rsid w:val="00A12723"/>
    <w:rsid w:val="00A21B71"/>
    <w:rsid w:val="00A3439E"/>
    <w:rsid w:val="00A36DAF"/>
    <w:rsid w:val="00A37F9E"/>
    <w:rsid w:val="00A40085"/>
    <w:rsid w:val="00A43A19"/>
    <w:rsid w:val="00A476B7"/>
    <w:rsid w:val="00A47DF6"/>
    <w:rsid w:val="00A51147"/>
    <w:rsid w:val="00A60E11"/>
    <w:rsid w:val="00A60F65"/>
    <w:rsid w:val="00A63D35"/>
    <w:rsid w:val="00A9231C"/>
    <w:rsid w:val="00A945BF"/>
    <w:rsid w:val="00AA213E"/>
    <w:rsid w:val="00AA2532"/>
    <w:rsid w:val="00AB24A8"/>
    <w:rsid w:val="00AC2D14"/>
    <w:rsid w:val="00AC660C"/>
    <w:rsid w:val="00AD6244"/>
    <w:rsid w:val="00AE1F88"/>
    <w:rsid w:val="00AE361F"/>
    <w:rsid w:val="00AE5370"/>
    <w:rsid w:val="00AE7794"/>
    <w:rsid w:val="00AF040E"/>
    <w:rsid w:val="00B04BC8"/>
    <w:rsid w:val="00B13296"/>
    <w:rsid w:val="00B247A9"/>
    <w:rsid w:val="00B31501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B018B"/>
    <w:rsid w:val="00BB4B82"/>
    <w:rsid w:val="00BC0E9C"/>
    <w:rsid w:val="00BC4FE2"/>
    <w:rsid w:val="00BD1747"/>
    <w:rsid w:val="00BD2B06"/>
    <w:rsid w:val="00BD412D"/>
    <w:rsid w:val="00BD64B7"/>
    <w:rsid w:val="00BE44F5"/>
    <w:rsid w:val="00BF35D0"/>
    <w:rsid w:val="00BF5472"/>
    <w:rsid w:val="00C02075"/>
    <w:rsid w:val="00C05544"/>
    <w:rsid w:val="00C06D2B"/>
    <w:rsid w:val="00C06EAD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7909"/>
    <w:rsid w:val="00C5570B"/>
    <w:rsid w:val="00C5620C"/>
    <w:rsid w:val="00C601ED"/>
    <w:rsid w:val="00C7324E"/>
    <w:rsid w:val="00C75CDA"/>
    <w:rsid w:val="00C83388"/>
    <w:rsid w:val="00CA047D"/>
    <w:rsid w:val="00CB1C31"/>
    <w:rsid w:val="00CC385E"/>
    <w:rsid w:val="00CE5A5C"/>
    <w:rsid w:val="00CF2972"/>
    <w:rsid w:val="00CF447E"/>
    <w:rsid w:val="00D07997"/>
    <w:rsid w:val="00D231B8"/>
    <w:rsid w:val="00D2666D"/>
    <w:rsid w:val="00D27F72"/>
    <w:rsid w:val="00D31AB7"/>
    <w:rsid w:val="00D3539F"/>
    <w:rsid w:val="00D50D23"/>
    <w:rsid w:val="00D512BB"/>
    <w:rsid w:val="00D57144"/>
    <w:rsid w:val="00D80B94"/>
    <w:rsid w:val="00D874DE"/>
    <w:rsid w:val="00DA0C87"/>
    <w:rsid w:val="00DA3B1A"/>
    <w:rsid w:val="00DA6555"/>
    <w:rsid w:val="00DA7C1F"/>
    <w:rsid w:val="00DC3574"/>
    <w:rsid w:val="00DC6078"/>
    <w:rsid w:val="00DC79AD"/>
    <w:rsid w:val="00DD2075"/>
    <w:rsid w:val="00DE361B"/>
    <w:rsid w:val="00DE3D69"/>
    <w:rsid w:val="00DF2868"/>
    <w:rsid w:val="00DF525E"/>
    <w:rsid w:val="00E069B6"/>
    <w:rsid w:val="00E11E73"/>
    <w:rsid w:val="00E12740"/>
    <w:rsid w:val="00E154C1"/>
    <w:rsid w:val="00E16E2D"/>
    <w:rsid w:val="00E17712"/>
    <w:rsid w:val="00E443F4"/>
    <w:rsid w:val="00E51873"/>
    <w:rsid w:val="00E557A0"/>
    <w:rsid w:val="00E56E27"/>
    <w:rsid w:val="00E82ACC"/>
    <w:rsid w:val="00E837F9"/>
    <w:rsid w:val="00E85317"/>
    <w:rsid w:val="00EA058C"/>
    <w:rsid w:val="00EC5A99"/>
    <w:rsid w:val="00EF6435"/>
    <w:rsid w:val="00F10F6B"/>
    <w:rsid w:val="00F12F6E"/>
    <w:rsid w:val="00F23697"/>
    <w:rsid w:val="00F36BB7"/>
    <w:rsid w:val="00F464A6"/>
    <w:rsid w:val="00F504D2"/>
    <w:rsid w:val="00F5145A"/>
    <w:rsid w:val="00F67FC1"/>
    <w:rsid w:val="00F744F1"/>
    <w:rsid w:val="00F87EAA"/>
    <w:rsid w:val="00F92B25"/>
    <w:rsid w:val="00FB1AD0"/>
    <w:rsid w:val="00FB3809"/>
    <w:rsid w:val="00FD59B5"/>
    <w:rsid w:val="00FD6997"/>
    <w:rsid w:val="00FD6CAB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3A1FE"/>
  <w15:docId w15:val="{89C0BF84-8347-4130-9A9F-B8FA135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A4A3E"/>
    <w:pPr>
      <w:numPr>
        <w:numId w:val="9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OLEMAN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7F1143510B41DABD5B5F2E3D91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0A01-1F6A-4827-A5BB-B7B4121239DE}"/>
      </w:docPartPr>
      <w:docPartBody>
        <w:p w:rsidR="004928A0" w:rsidRDefault="004928A0">
          <w:pPr>
            <w:pStyle w:val="B97F1143510B41DABD5B5F2E3D916980"/>
          </w:pPr>
          <w:bookmarkStart w:id="0" w:name="OLE_LINK1"/>
          <w:bookmarkStart w:id="1" w:name="OLE_LINK2"/>
          <w:bookmarkEnd w:id="0"/>
          <w:bookmarkEnd w:id="1"/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0"/>
    <w:rsid w:val="00443AB1"/>
    <w:rsid w:val="004928A0"/>
    <w:rsid w:val="004C658C"/>
    <w:rsid w:val="007C2FB6"/>
    <w:rsid w:val="008A20A0"/>
    <w:rsid w:val="00A12723"/>
    <w:rsid w:val="00A51147"/>
    <w:rsid w:val="00B31501"/>
    <w:rsid w:val="00C5620C"/>
    <w:rsid w:val="00C75CDA"/>
    <w:rsid w:val="00DE3D69"/>
    <w:rsid w:val="00E8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F1143510B41DABD5B5F2E3D916980">
    <w:name w:val="B97F1143510B41DABD5B5F2E3D91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7B46E-1193-4E1A-9C93-9F8B55141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55</TotalTime>
  <Pages>1</Pages>
  <Words>106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dc:description/>
  <cp:lastModifiedBy>VOC Clerk</cp:lastModifiedBy>
  <cp:revision>3</cp:revision>
  <cp:lastPrinted>2024-10-10T19:51:00Z</cp:lastPrinted>
  <dcterms:created xsi:type="dcterms:W3CDTF">2024-12-04T15:57:00Z</dcterms:created>
  <dcterms:modified xsi:type="dcterms:W3CDTF">2024-12-04T15:57:00Z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