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1D9A" w14:textId="058F535C" w:rsidR="007D6237" w:rsidRDefault="00651924" w:rsidP="000A35D1">
      <w:r w:rsidRPr="00AF040E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200D0B3A" wp14:editId="667D9B94">
                <wp:simplePos x="0" y="0"/>
                <wp:positionH relativeFrom="page">
                  <wp:posOffset>4823460</wp:posOffset>
                </wp:positionH>
                <wp:positionV relativeFrom="paragraph">
                  <wp:posOffset>0</wp:posOffset>
                </wp:positionV>
                <wp:extent cx="20345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4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CE00" w14:textId="7DB48152" w:rsidR="00AF040E" w:rsidRPr="001205A8" w:rsidRDefault="00AF04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Location: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6EAD" w:rsidRPr="001205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>Municipal Building</w:t>
                            </w:r>
                          </w:p>
                          <w:p w14:paraId="3B1CB365" w14:textId="2048B5AD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54226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202 E. Main St.</w:t>
                            </w:r>
                          </w:p>
                          <w:p w14:paraId="62D0AA51" w14:textId="40207314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9B64BE">
                              <w:rPr>
                                <w:sz w:val="20"/>
                                <w:szCs w:val="20"/>
                              </w:rPr>
                              <w:t>November 10</w:t>
                            </w:r>
                            <w:r w:rsidR="004B2E20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575639">
                              <w:rPr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73B9C989" w14:textId="0200BA90" w:rsidR="00C06EAD" w:rsidRPr="001205A8" w:rsidRDefault="00C06E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205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Time: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764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05A8">
                              <w:rPr>
                                <w:sz w:val="20"/>
                                <w:szCs w:val="20"/>
                              </w:rPr>
                              <w:t xml:space="preserve"> 6:00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0D0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9.8pt;margin-top:0;width:160.2pt;height:110.6pt;z-index:251675647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" filled="f" stroked="f">
                <v:textbox style="mso-fit-shape-to-text:t">
                  <w:txbxContent>
                    <w:p w14:paraId="75DFCE00" w14:textId="7DB48152" w:rsidR="00AF040E" w:rsidRPr="001205A8" w:rsidRDefault="00AF040E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Location: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06EAD" w:rsidRPr="001205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>Municipal Building</w:t>
                      </w:r>
                    </w:p>
                    <w:p w14:paraId="3B1CB365" w14:textId="2048B5AD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54226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202 E. Main St.</w:t>
                      </w:r>
                    </w:p>
                    <w:p w14:paraId="62D0AA51" w14:textId="40207314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Date: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9B64BE">
                        <w:rPr>
                          <w:sz w:val="20"/>
                          <w:szCs w:val="20"/>
                        </w:rPr>
                        <w:t>November 10</w:t>
                      </w:r>
                      <w:r w:rsidR="004B2E20">
                        <w:rPr>
                          <w:sz w:val="20"/>
                          <w:szCs w:val="20"/>
                        </w:rPr>
                        <w:t>,</w:t>
                      </w:r>
                      <w:r w:rsidR="00575639">
                        <w:rPr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73B9C989" w14:textId="0200BA90" w:rsidR="00C06EAD" w:rsidRPr="001205A8" w:rsidRDefault="00C06EAD">
                      <w:pPr>
                        <w:rPr>
                          <w:sz w:val="20"/>
                          <w:szCs w:val="20"/>
                        </w:rPr>
                      </w:pPr>
                      <w:r w:rsidRPr="001205A8">
                        <w:rPr>
                          <w:b/>
                          <w:bCs/>
                          <w:sz w:val="20"/>
                          <w:szCs w:val="20"/>
                        </w:rPr>
                        <w:t>Time: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="0087644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05A8">
                        <w:rPr>
                          <w:sz w:val="20"/>
                          <w:szCs w:val="20"/>
                        </w:rPr>
                        <w:t xml:space="preserve"> 6:00 PM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51924"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FC8190C" wp14:editId="6DC56B7F">
                <wp:simplePos x="0" y="0"/>
                <wp:positionH relativeFrom="column">
                  <wp:posOffset>-99060</wp:posOffset>
                </wp:positionH>
                <wp:positionV relativeFrom="page">
                  <wp:posOffset>213360</wp:posOffset>
                </wp:positionV>
                <wp:extent cx="2453640" cy="422910"/>
                <wp:effectExtent l="0" t="0" r="0" b="0"/>
                <wp:wrapSquare wrapText="bothSides"/>
                <wp:docPr id="960120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393D" w14:textId="6264281E" w:rsidR="00651924" w:rsidRPr="00651924" w:rsidRDefault="006519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sz w:val="32"/>
                                <w:szCs w:val="32"/>
                              </w:rPr>
                              <w:t>VILLAGE OF COLEMAN</w:t>
                            </w:r>
                          </w:p>
                          <w:p w14:paraId="0E949A1E" w14:textId="113FD86A" w:rsidR="00651924" w:rsidRPr="00651924" w:rsidRDefault="006519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51924">
                              <w:rPr>
                                <w:sz w:val="32"/>
                                <w:szCs w:val="32"/>
                              </w:rPr>
                              <w:t>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C8190C" id="_x0000_s1027" type="#_x0000_t202" style="position:absolute;margin-left:-7.8pt;margin-top:16.8pt;width:193.2pt;height:33.3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" filled="f" stroked="f">
                <v:textbox style="mso-fit-shape-to-text:t">
                  <w:txbxContent>
                    <w:p w14:paraId="3C52393D" w14:textId="6264281E" w:rsidR="00651924" w:rsidRPr="00651924" w:rsidRDefault="00651924">
                      <w:pPr>
                        <w:rPr>
                          <w:sz w:val="32"/>
                          <w:szCs w:val="32"/>
                        </w:rPr>
                      </w:pPr>
                      <w:r w:rsidRPr="00651924">
                        <w:rPr>
                          <w:sz w:val="32"/>
                          <w:szCs w:val="32"/>
                        </w:rPr>
                        <w:t>VILLAGE OF COLEMAN</w:t>
                      </w:r>
                    </w:p>
                    <w:p w14:paraId="0E949A1E" w14:textId="113FD86A" w:rsidR="00651924" w:rsidRPr="00651924" w:rsidRDefault="00651924">
                      <w:pPr>
                        <w:rPr>
                          <w:sz w:val="32"/>
                          <w:szCs w:val="32"/>
                        </w:rPr>
                      </w:pPr>
                      <w:r w:rsidRPr="00651924">
                        <w:rPr>
                          <w:sz w:val="32"/>
                          <w:szCs w:val="32"/>
                        </w:rPr>
                        <w:t>BOARD MEETING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1" layoutInCell="1" allowOverlap="1" wp14:anchorId="07360D1B" wp14:editId="2008DF7B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719072" cy="2093976"/>
            <wp:effectExtent l="0" t="0" r="0" b="0"/>
            <wp:wrapSquare wrapText="bothSides"/>
            <wp:docPr id="325848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88" r="77914" b="-76"/>
                    <a:stretch/>
                  </pic:blipFill>
                  <pic:spPr bwMode="auto">
                    <a:xfrm rot="16200000" flipH="1">
                      <a:off x="0" y="0"/>
                      <a:ext cx="1719072" cy="209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544">
        <w:rPr>
          <w:noProof/>
          <w:lang w:val="en-AU" w:eastAsia="en-AU"/>
        </w:rPr>
        <w:t xml:space="preserve"> </w:t>
      </w:r>
    </w:p>
    <w:p w14:paraId="5551631E" w14:textId="770DFF51" w:rsidR="00E85317" w:rsidRDefault="00E85317" w:rsidP="000A35D1"/>
    <w:p w14:paraId="047CC004" w14:textId="1CE7AF1C" w:rsidR="001015AD" w:rsidRDefault="001015AD" w:rsidP="000A35D1">
      <w:pPr>
        <w:pStyle w:val="Subheading"/>
        <w:rPr>
          <w:bCs w:val="0"/>
          <w:caps w:val="0"/>
          <w:color w:val="auto"/>
          <w:spacing w:val="0"/>
          <w:sz w:val="18"/>
        </w:rPr>
      </w:pPr>
    </w:p>
    <w:p w14:paraId="168DB3F2" w14:textId="77777777" w:rsidR="00651924" w:rsidRDefault="00651924" w:rsidP="00875B31">
      <w:pPr>
        <w:pStyle w:val="Subheading"/>
      </w:pPr>
    </w:p>
    <w:p w14:paraId="40DF1C37" w14:textId="7C6E5774" w:rsidR="00CA047D" w:rsidRPr="00897B71" w:rsidRDefault="009B64BE" w:rsidP="00651924">
      <w:pPr>
        <w:pStyle w:val="Subheading"/>
        <w:jc w:val="center"/>
      </w:pPr>
      <w:r>
        <w:t>NOVEMBER</w:t>
      </w:r>
      <w:r w:rsidR="00560037">
        <w:t xml:space="preserve"> </w:t>
      </w:r>
      <w:r w:rsidR="00651924">
        <w:t>MEETING AGENDA</w:t>
      </w:r>
    </w:p>
    <w:p w14:paraId="4A4A3DC0" w14:textId="30CCE1C8" w:rsidR="00875B31" w:rsidRPr="000318CC" w:rsidRDefault="005D5F18" w:rsidP="00875B31">
      <w:pPr>
        <w:pStyle w:val="ListNumber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204643828"/>
          <w:placeholder>
            <w:docPart w:val="B97F1143510B41DABD5B5F2E3D916980"/>
          </w:placeholder>
          <w:temporary/>
          <w:showingPlcHdr/>
          <w15:appearance w15:val="hidden"/>
        </w:sdtPr>
        <w:sdtEndPr/>
        <w:sdtContent>
          <w:r w:rsidR="00875B31" w:rsidRPr="000318CC">
            <w:rPr>
              <w:b/>
              <w:bCs/>
              <w:sz w:val="20"/>
              <w:szCs w:val="20"/>
            </w:rPr>
            <w:t>Call to order</w:t>
          </w:r>
        </w:sdtContent>
      </w:sdt>
    </w:p>
    <w:p w14:paraId="1D2FCB70" w14:textId="5BD8D27B" w:rsidR="00875B31" w:rsidRDefault="002C3A80" w:rsidP="00875B31">
      <w:pPr>
        <w:pStyle w:val="ListNumber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Pledge of Allegiance/ Roll Call</w:t>
      </w:r>
    </w:p>
    <w:p w14:paraId="4933BB8F" w14:textId="7577A0DB" w:rsidR="009F3AED" w:rsidRPr="000318CC" w:rsidRDefault="009F3AED" w:rsidP="00875B31">
      <w:pPr>
        <w:pStyle w:val="ListNumb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 of Agenda</w:t>
      </w:r>
      <w:r w:rsidR="00E731E7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Amendments</w:t>
      </w:r>
    </w:p>
    <w:p w14:paraId="4D9C559D" w14:textId="0901C227" w:rsidR="00875B31" w:rsidRPr="000318CC" w:rsidRDefault="002C3A80" w:rsidP="00875B31">
      <w:pPr>
        <w:pStyle w:val="ListNumber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Approving/Correcting the Minutes of the Last Preceding Meeting(s)</w:t>
      </w:r>
      <w:r w:rsidR="00875B31" w:rsidRPr="000318CC">
        <w:rPr>
          <w:b/>
          <w:bCs/>
          <w:sz w:val="20"/>
          <w:szCs w:val="20"/>
        </w:rPr>
        <w:t xml:space="preserve"> </w:t>
      </w:r>
    </w:p>
    <w:p w14:paraId="06CDBD13" w14:textId="019B0712" w:rsidR="007F4315" w:rsidRPr="00F27755" w:rsidRDefault="002C3A80" w:rsidP="00001110">
      <w:pPr>
        <w:pStyle w:val="ListNumber"/>
        <w:numPr>
          <w:ilvl w:val="0"/>
          <w:numId w:val="0"/>
        </w:numPr>
        <w:spacing w:before="0" w:after="0"/>
        <w:ind w:left="720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President Comments</w:t>
      </w:r>
      <w:r w:rsidR="00875B31" w:rsidRPr="000318CC">
        <w:rPr>
          <w:b/>
          <w:bCs/>
          <w:sz w:val="20"/>
          <w:szCs w:val="20"/>
        </w:rPr>
        <w:t xml:space="preserve"> </w:t>
      </w:r>
      <w:r w:rsidR="009F064A" w:rsidRPr="000318CC">
        <w:rPr>
          <w:b/>
          <w:bCs/>
          <w:sz w:val="20"/>
          <w:szCs w:val="20"/>
        </w:rPr>
        <w:t>–</w:t>
      </w:r>
      <w:r w:rsidR="009B64BE">
        <w:rPr>
          <w:b/>
          <w:bCs/>
          <w:sz w:val="20"/>
          <w:szCs w:val="20"/>
        </w:rPr>
        <w:t>We will again be having the Christmas Outdoor lights contest for the Village.  December 8</w:t>
      </w:r>
      <w:r w:rsidR="009B64BE" w:rsidRPr="009B64BE">
        <w:rPr>
          <w:b/>
          <w:bCs/>
          <w:sz w:val="20"/>
          <w:szCs w:val="20"/>
          <w:vertAlign w:val="superscript"/>
        </w:rPr>
        <w:t>th</w:t>
      </w:r>
      <w:r w:rsidR="009B64BE">
        <w:rPr>
          <w:b/>
          <w:bCs/>
          <w:sz w:val="20"/>
          <w:szCs w:val="20"/>
        </w:rPr>
        <w:t xml:space="preserve">- Santa and his reindeer will be at </w:t>
      </w:r>
      <w:proofErr w:type="spellStart"/>
      <w:r w:rsidR="009B64BE">
        <w:rPr>
          <w:b/>
          <w:bCs/>
          <w:sz w:val="20"/>
          <w:szCs w:val="20"/>
        </w:rPr>
        <w:t>Mursau’s</w:t>
      </w:r>
      <w:proofErr w:type="spellEnd"/>
      <w:r w:rsidR="009B64BE">
        <w:rPr>
          <w:b/>
          <w:bCs/>
          <w:sz w:val="20"/>
          <w:szCs w:val="20"/>
        </w:rPr>
        <w:t xml:space="preserve"> Piggly Wiggly. They will be serving hot cocoa and cookies. Faith Christian School will have their live nativity and wagon rides will be provided through out the Village.</w:t>
      </w:r>
    </w:p>
    <w:p w14:paraId="76507107" w14:textId="0E86317F" w:rsidR="00735684" w:rsidRPr="000318CC" w:rsidRDefault="00735684" w:rsidP="00875B31">
      <w:pPr>
        <w:pStyle w:val="ListNumber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Citizens Comments/Concerns (5 Minute Limit</w:t>
      </w:r>
      <w:r w:rsidRPr="00E82ACC">
        <w:rPr>
          <w:sz w:val="20"/>
          <w:szCs w:val="20"/>
        </w:rPr>
        <w:t>)</w:t>
      </w:r>
      <w:r w:rsidR="00E82ACC" w:rsidRPr="00E82ACC">
        <w:rPr>
          <w:sz w:val="20"/>
          <w:szCs w:val="20"/>
        </w:rPr>
        <w:t xml:space="preserve"> </w:t>
      </w:r>
    </w:p>
    <w:p w14:paraId="25BABFE8" w14:textId="37322CC2" w:rsidR="009F3393" w:rsidRPr="00A43A19" w:rsidRDefault="00F12F6E" w:rsidP="00827D00">
      <w:pPr>
        <w:pStyle w:val="ListNumber"/>
        <w:spacing w:line="240" w:lineRule="auto"/>
        <w:rPr>
          <w:b/>
          <w:bCs/>
          <w:sz w:val="20"/>
          <w:szCs w:val="20"/>
        </w:rPr>
        <w:sectPr w:rsidR="009F3393" w:rsidRPr="00A43A19" w:rsidSect="00651924"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  <w:r w:rsidRPr="000318CC">
        <w:rPr>
          <w:b/>
          <w:bCs/>
          <w:sz w:val="20"/>
          <w:szCs w:val="20"/>
        </w:rPr>
        <w:t xml:space="preserve">New </w:t>
      </w:r>
      <w:r w:rsidR="00F27755" w:rsidRPr="000318CC">
        <w:rPr>
          <w:b/>
          <w:bCs/>
          <w:sz w:val="20"/>
          <w:szCs w:val="20"/>
        </w:rPr>
        <w:t>Busine</w:t>
      </w:r>
      <w:r w:rsidR="00F27755">
        <w:rPr>
          <w:b/>
          <w:bCs/>
          <w:sz w:val="20"/>
          <w:szCs w:val="20"/>
        </w:rPr>
        <w:t>s</w:t>
      </w:r>
      <w:r w:rsidR="00BE3C87">
        <w:rPr>
          <w:b/>
          <w:bCs/>
          <w:sz w:val="20"/>
          <w:szCs w:val="20"/>
        </w:rPr>
        <w:t>s</w:t>
      </w:r>
    </w:p>
    <w:p w14:paraId="444188A8" w14:textId="7B769DBA" w:rsidR="00FC532A" w:rsidRPr="00973C60" w:rsidRDefault="00575639" w:rsidP="00973C60">
      <w:pPr>
        <w:pStyle w:val="ListNumber2"/>
        <w:numPr>
          <w:ilvl w:val="2"/>
          <w:numId w:val="9"/>
        </w:numPr>
        <w:spacing w:line="240" w:lineRule="auto"/>
        <w:rPr>
          <w:b/>
          <w:bCs/>
          <w:sz w:val="20"/>
          <w:szCs w:val="20"/>
        </w:rPr>
      </w:pPr>
      <w:bookmarkStart w:id="0" w:name="_Hlk176359915"/>
      <w:r>
        <w:rPr>
          <w:b/>
          <w:bCs/>
          <w:sz w:val="20"/>
          <w:szCs w:val="20"/>
        </w:rPr>
        <w:t>Operator’s License</w:t>
      </w:r>
      <w:r w:rsidR="00E731E7">
        <w:rPr>
          <w:b/>
          <w:bCs/>
          <w:sz w:val="20"/>
          <w:szCs w:val="20"/>
        </w:rPr>
        <w:t>, in any</w:t>
      </w:r>
    </w:p>
    <w:p w14:paraId="2000AEB8" w14:textId="314B15D0" w:rsidR="00FC532A" w:rsidRDefault="009B64BE" w:rsidP="00D42DDC">
      <w:pPr>
        <w:pStyle w:val="ListNumber2"/>
        <w:numPr>
          <w:ilvl w:val="2"/>
          <w:numId w:val="9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Approve the 2026 Budget</w:t>
      </w:r>
    </w:p>
    <w:p w14:paraId="59683155" w14:textId="4AE4C818" w:rsidR="009B64BE" w:rsidRPr="00D42DDC" w:rsidRDefault="009B64BE" w:rsidP="00D42DDC">
      <w:pPr>
        <w:pStyle w:val="ListNumber2"/>
        <w:numPr>
          <w:ilvl w:val="2"/>
          <w:numId w:val="9"/>
        </w:num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Approve Resolution 2025-8 Appointing Chief Election Inspectors and Poll</w:t>
      </w:r>
      <w:r w:rsidR="005D5F1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workers</w:t>
      </w:r>
    </w:p>
    <w:bookmarkEnd w:id="0"/>
    <w:p w14:paraId="361861EF" w14:textId="13DDEEA3" w:rsidR="00440FF0" w:rsidRPr="00D45AE6" w:rsidRDefault="00A04CFA" w:rsidP="00256157">
      <w:pPr>
        <w:pStyle w:val="ListNumber2"/>
        <w:numPr>
          <w:ilvl w:val="2"/>
          <w:numId w:val="9"/>
        </w:numPr>
        <w:rPr>
          <w:b/>
          <w:bCs/>
        </w:rPr>
      </w:pPr>
      <w:r w:rsidRPr="00575639">
        <w:rPr>
          <w:b/>
          <w:bCs/>
          <w:sz w:val="20"/>
          <w:szCs w:val="20"/>
        </w:rPr>
        <w:t>Discuss/Approve Recommendations from the Utility Committee (if any)</w:t>
      </w:r>
    </w:p>
    <w:p w14:paraId="6ABFED19" w14:textId="56A972D6" w:rsidR="007360BB" w:rsidRPr="009B64BE" w:rsidRDefault="00D45AE6" w:rsidP="009B64BE">
      <w:pPr>
        <w:pStyle w:val="ListNumber2"/>
        <w:numPr>
          <w:ilvl w:val="0"/>
          <w:numId w:val="26"/>
        </w:numPr>
        <w:rPr>
          <w:b/>
          <w:bCs/>
        </w:rPr>
      </w:pPr>
      <w:r>
        <w:rPr>
          <w:b/>
          <w:bCs/>
          <w:sz w:val="20"/>
          <w:szCs w:val="20"/>
        </w:rPr>
        <w:t>August Winters Pay Request</w:t>
      </w:r>
      <w:r w:rsidR="00BE3C87">
        <w:rPr>
          <w:b/>
          <w:bCs/>
          <w:sz w:val="20"/>
          <w:szCs w:val="20"/>
        </w:rPr>
        <w:t xml:space="preserve"> for $</w:t>
      </w:r>
      <w:r w:rsidR="00973C60">
        <w:rPr>
          <w:b/>
          <w:bCs/>
          <w:sz w:val="20"/>
          <w:szCs w:val="20"/>
        </w:rPr>
        <w:t>3</w:t>
      </w:r>
      <w:r w:rsidR="009B64BE">
        <w:rPr>
          <w:b/>
          <w:bCs/>
          <w:sz w:val="20"/>
          <w:szCs w:val="20"/>
        </w:rPr>
        <w:t>95,941.19.</w:t>
      </w:r>
    </w:p>
    <w:p w14:paraId="1BFC0232" w14:textId="24E71AEC" w:rsidR="002C3A80" w:rsidRDefault="002C3A80" w:rsidP="002C3A80">
      <w:pPr>
        <w:pStyle w:val="ListNumber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>Committee Reports</w:t>
      </w:r>
    </w:p>
    <w:p w14:paraId="55BE2243" w14:textId="3A4A2E73" w:rsidR="0081562D" w:rsidRDefault="0081562D" w:rsidP="00973C60">
      <w:pPr>
        <w:pStyle w:val="ListNumber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Court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Recreation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Finance/Budget</w:t>
      </w:r>
    </w:p>
    <w:p w14:paraId="3FB265D9" w14:textId="3A085AEF" w:rsidR="005E5B29" w:rsidRPr="0081562D" w:rsidRDefault="0081562D" w:rsidP="0081562D">
      <w:pPr>
        <w:pStyle w:val="ListNumber"/>
        <w:numPr>
          <w:ilvl w:val="0"/>
          <w:numId w:val="0"/>
        </w:numPr>
        <w:spacing w:before="0" w:after="0"/>
        <w:ind w:left="720"/>
        <w:rPr>
          <w:b/>
          <w:bCs/>
          <w:sz w:val="20"/>
          <w:szCs w:val="20"/>
        </w:rPr>
        <w:sectPr w:rsidR="005E5B29" w:rsidRPr="0081562D" w:rsidSect="009F3393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  <w:r>
        <w:rPr>
          <w:b/>
          <w:bCs/>
          <w:sz w:val="20"/>
          <w:szCs w:val="20"/>
        </w:rPr>
        <w:t>Police Report/Fire Department Report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Building Inspector Report/Public Wor</w:t>
      </w:r>
      <w:r w:rsidR="009B4889">
        <w:rPr>
          <w:b/>
          <w:bCs/>
          <w:sz w:val="20"/>
          <w:szCs w:val="20"/>
        </w:rPr>
        <w:t>ks</w:t>
      </w:r>
    </w:p>
    <w:p w14:paraId="6DC554FE" w14:textId="1ECD619A" w:rsidR="00C5570B" w:rsidRPr="005E5B29" w:rsidRDefault="00C5570B" w:rsidP="0081562D">
      <w:pPr>
        <w:pStyle w:val="ListNumber2"/>
        <w:numPr>
          <w:ilvl w:val="0"/>
          <w:numId w:val="0"/>
        </w:numPr>
        <w:spacing w:before="0" w:after="0"/>
        <w:rPr>
          <w:szCs w:val="18"/>
        </w:rPr>
        <w:sectPr w:rsidR="00C5570B" w:rsidRPr="005E5B29" w:rsidSect="002F5C0E">
          <w:type w:val="continuous"/>
          <w:pgSz w:w="12240" w:h="15840" w:code="1"/>
          <w:pgMar w:top="720" w:right="720" w:bottom="720" w:left="720" w:header="720" w:footer="1062" w:gutter="0"/>
          <w:cols w:num="3" w:space="720"/>
          <w:titlePg/>
          <w:docGrid w:linePitch="360"/>
        </w:sectPr>
      </w:pPr>
    </w:p>
    <w:p w14:paraId="093C836D" w14:textId="6A39F4FF" w:rsidR="0014431F" w:rsidRPr="000318CC" w:rsidRDefault="0014431F" w:rsidP="0081562D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  <w:sectPr w:rsidR="0014431F" w:rsidRPr="000318CC" w:rsidSect="000E6D4E">
          <w:type w:val="continuous"/>
          <w:pgSz w:w="12240" w:h="15840" w:code="1"/>
          <w:pgMar w:top="245" w:right="245" w:bottom="245" w:left="245" w:header="720" w:footer="1066" w:gutter="0"/>
          <w:cols w:space="720"/>
          <w:titlePg/>
          <w:docGrid w:linePitch="360"/>
        </w:sectPr>
      </w:pPr>
    </w:p>
    <w:p w14:paraId="50629467" w14:textId="07A718A5" w:rsidR="00C5570B" w:rsidRPr="000318CC" w:rsidRDefault="009B4889" w:rsidP="009B4889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C5570B" w:rsidRPr="000318CC">
        <w:rPr>
          <w:b/>
          <w:bCs/>
          <w:sz w:val="20"/>
          <w:szCs w:val="20"/>
        </w:rPr>
        <w:t>VII</w:t>
      </w:r>
      <w:r>
        <w:rPr>
          <w:b/>
          <w:bCs/>
          <w:sz w:val="20"/>
          <w:szCs w:val="20"/>
        </w:rPr>
        <w:t>I</w:t>
      </w:r>
      <w:r w:rsidR="00C5570B" w:rsidRPr="000318CC">
        <w:rPr>
          <w:b/>
          <w:bCs/>
          <w:sz w:val="20"/>
          <w:szCs w:val="20"/>
        </w:rPr>
        <w:t xml:space="preserve">. </w:t>
      </w:r>
      <w:r w:rsidR="00D113AE">
        <w:rPr>
          <w:b/>
          <w:bCs/>
          <w:sz w:val="20"/>
          <w:szCs w:val="20"/>
        </w:rPr>
        <w:tab/>
      </w:r>
      <w:r w:rsidR="00C5570B" w:rsidRPr="000318CC">
        <w:rPr>
          <w:b/>
          <w:bCs/>
          <w:sz w:val="20"/>
          <w:szCs w:val="20"/>
        </w:rPr>
        <w:t>Tre</w:t>
      </w:r>
      <w:r w:rsidR="00C5570B">
        <w:rPr>
          <w:b/>
          <w:bCs/>
          <w:sz w:val="20"/>
          <w:szCs w:val="20"/>
        </w:rPr>
        <w:t>asurers Report and Approval of Vouchers</w:t>
      </w:r>
    </w:p>
    <w:p w14:paraId="70E401B7" w14:textId="77777777" w:rsidR="00C5570B" w:rsidRPr="000318CC" w:rsidRDefault="00C5570B" w:rsidP="00C5570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</w:p>
    <w:p w14:paraId="7622C290" w14:textId="613127EB" w:rsidR="00C5570B" w:rsidRPr="000318CC" w:rsidRDefault="00F27755" w:rsidP="00C5570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9B4889">
        <w:rPr>
          <w:b/>
          <w:bCs/>
          <w:sz w:val="20"/>
          <w:szCs w:val="20"/>
        </w:rPr>
        <w:t xml:space="preserve">  IX</w:t>
      </w:r>
      <w:r>
        <w:rPr>
          <w:b/>
          <w:bCs/>
          <w:sz w:val="20"/>
          <w:szCs w:val="20"/>
        </w:rPr>
        <w:t>.</w:t>
      </w:r>
      <w:r w:rsidR="00C5570B" w:rsidRPr="000318CC">
        <w:rPr>
          <w:b/>
          <w:bCs/>
          <w:sz w:val="20"/>
          <w:szCs w:val="20"/>
        </w:rPr>
        <w:t xml:space="preserve">  </w:t>
      </w:r>
      <w:r w:rsidR="00D113AE">
        <w:rPr>
          <w:b/>
          <w:bCs/>
          <w:sz w:val="20"/>
          <w:szCs w:val="20"/>
        </w:rPr>
        <w:tab/>
      </w:r>
      <w:r w:rsidR="00C5570B" w:rsidRPr="000318CC">
        <w:rPr>
          <w:b/>
          <w:bCs/>
          <w:sz w:val="20"/>
          <w:szCs w:val="20"/>
        </w:rPr>
        <w:t>Building Permits</w:t>
      </w:r>
    </w:p>
    <w:p w14:paraId="2E8EFC89" w14:textId="77777777" w:rsidR="00C5570B" w:rsidRPr="006E32AE" w:rsidRDefault="00C5570B" w:rsidP="00C5570B">
      <w:pPr>
        <w:pStyle w:val="ListNumber"/>
        <w:numPr>
          <w:ilvl w:val="0"/>
          <w:numId w:val="0"/>
        </w:numPr>
        <w:spacing w:before="0" w:after="0" w:line="240" w:lineRule="auto"/>
        <w:rPr>
          <w:b/>
          <w:bCs/>
          <w:szCs w:val="18"/>
        </w:rPr>
      </w:pPr>
    </w:p>
    <w:p w14:paraId="3E7ACEBD" w14:textId="35D55E14" w:rsidR="00C5570B" w:rsidRPr="000318CC" w:rsidRDefault="00C5570B" w:rsidP="00C5570B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b/>
          <w:bCs/>
          <w:sz w:val="20"/>
          <w:szCs w:val="20"/>
        </w:rPr>
      </w:pPr>
      <w:r w:rsidRPr="006E32AE">
        <w:rPr>
          <w:noProof/>
          <w:sz w:val="20"/>
          <w:szCs w:val="20"/>
        </w:rPr>
        <w:drawing>
          <wp:anchor distT="0" distB="0" distL="114300" distR="114300" simplePos="0" relativeHeight="251681792" behindDoc="1" locked="1" layoutInCell="1" allowOverlap="1" wp14:anchorId="7FD6DD67" wp14:editId="70F8AC1B">
            <wp:simplePos x="0" y="0"/>
            <wp:positionH relativeFrom="page">
              <wp:align>left</wp:align>
            </wp:positionH>
            <wp:positionV relativeFrom="page">
              <wp:posOffset>8834120</wp:posOffset>
            </wp:positionV>
            <wp:extent cx="3406140" cy="1249680"/>
            <wp:effectExtent l="0" t="0" r="0" b="7620"/>
            <wp:wrapNone/>
            <wp:docPr id="1977893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8" r="-432" b="86281"/>
                    <a:stretch/>
                  </pic:blipFill>
                  <pic:spPr bwMode="auto">
                    <a:xfrm rot="10800000">
                      <a:off x="0" y="0"/>
                      <a:ext cx="340614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755">
        <w:rPr>
          <w:b/>
          <w:bCs/>
          <w:sz w:val="20"/>
          <w:szCs w:val="20"/>
        </w:rPr>
        <w:t xml:space="preserve">     </w:t>
      </w:r>
      <w:r w:rsidRPr="006E32AE">
        <w:rPr>
          <w:b/>
          <w:bCs/>
          <w:sz w:val="20"/>
          <w:szCs w:val="20"/>
        </w:rPr>
        <w:t>X.</w:t>
      </w:r>
      <w:r>
        <w:rPr>
          <w:b/>
          <w:bCs/>
        </w:rPr>
        <w:t xml:space="preserve">   </w:t>
      </w:r>
      <w:r w:rsidR="00D113AE">
        <w:rPr>
          <w:b/>
          <w:bCs/>
        </w:rPr>
        <w:t xml:space="preserve">  </w:t>
      </w:r>
      <w:r w:rsidRPr="000318CC">
        <w:rPr>
          <w:b/>
          <w:bCs/>
          <w:sz w:val="20"/>
          <w:szCs w:val="20"/>
        </w:rPr>
        <w:t xml:space="preserve">Adjournment </w:t>
      </w:r>
    </w:p>
    <w:p w14:paraId="49BAA476" w14:textId="27A1EB53" w:rsidR="00735684" w:rsidRDefault="00C5570B" w:rsidP="005E5B29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b/>
          <w:bCs/>
          <w:sz w:val="20"/>
          <w:szCs w:val="20"/>
        </w:rPr>
      </w:pPr>
      <w:r w:rsidRPr="000318CC">
        <w:rPr>
          <w:b/>
          <w:bCs/>
          <w:sz w:val="20"/>
          <w:szCs w:val="20"/>
        </w:rPr>
        <w:t xml:space="preserve">       </w:t>
      </w:r>
      <w:r w:rsidR="00F27755">
        <w:rPr>
          <w:b/>
          <w:bCs/>
          <w:sz w:val="20"/>
          <w:szCs w:val="20"/>
        </w:rPr>
        <w:t xml:space="preserve">   </w:t>
      </w:r>
      <w:r w:rsidR="00D113AE">
        <w:rPr>
          <w:b/>
          <w:bCs/>
          <w:sz w:val="20"/>
          <w:szCs w:val="20"/>
        </w:rPr>
        <w:t xml:space="preserve">  </w:t>
      </w:r>
      <w:r w:rsidR="007A6381">
        <w:rPr>
          <w:b/>
          <w:bCs/>
          <w:sz w:val="20"/>
          <w:szCs w:val="20"/>
        </w:rPr>
        <w:t xml:space="preserve"> </w:t>
      </w:r>
      <w:r w:rsidR="00F27755">
        <w:rPr>
          <w:b/>
          <w:bCs/>
          <w:sz w:val="20"/>
          <w:szCs w:val="20"/>
        </w:rPr>
        <w:t xml:space="preserve"> </w:t>
      </w:r>
      <w:r w:rsidRPr="000318CC">
        <w:rPr>
          <w:b/>
          <w:bCs/>
          <w:sz w:val="20"/>
          <w:szCs w:val="20"/>
        </w:rPr>
        <w:t xml:space="preserve">Next Meeting </w:t>
      </w:r>
      <w:r w:rsidR="00C02075" w:rsidRPr="000318C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01E48A32" wp14:editId="65F11C29">
                <wp:simplePos x="0" y="0"/>
                <wp:positionH relativeFrom="column">
                  <wp:posOffset>3200400</wp:posOffset>
                </wp:positionH>
                <wp:positionV relativeFrom="page">
                  <wp:posOffset>9578340</wp:posOffset>
                </wp:positionV>
                <wp:extent cx="3319145" cy="1404620"/>
                <wp:effectExtent l="0" t="0" r="0" b="5080"/>
                <wp:wrapTopAndBottom/>
                <wp:docPr id="17081057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1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700B4" w14:textId="7BEF2F7C" w:rsidR="002F5C0E" w:rsidRDefault="002F5C0E">
                            <w:r>
                              <w:t>(Discussion and possible action to be taken on all items)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8A32" id="_x0000_s1028" type="#_x0000_t202" style="position:absolute;margin-left:252pt;margin-top:754.2pt;width:261.3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" filled="f" stroked="f">
                <v:textbox style="mso-fit-shape-to-text:t">
                  <w:txbxContent>
                    <w:p w14:paraId="498700B4" w14:textId="7BEF2F7C" w:rsidR="002F5C0E" w:rsidRDefault="002F5C0E">
                      <w:r>
                        <w:t>(Discussion and possible action to be taken on all items)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9B64BE">
        <w:rPr>
          <w:b/>
          <w:bCs/>
          <w:sz w:val="20"/>
          <w:szCs w:val="20"/>
        </w:rPr>
        <w:t>December</w:t>
      </w:r>
      <w:r w:rsidR="00973C60">
        <w:rPr>
          <w:b/>
          <w:bCs/>
          <w:sz w:val="20"/>
          <w:szCs w:val="20"/>
        </w:rPr>
        <w:t xml:space="preserve"> </w:t>
      </w:r>
      <w:r w:rsidR="009B64BE">
        <w:rPr>
          <w:b/>
          <w:bCs/>
          <w:sz w:val="20"/>
          <w:szCs w:val="20"/>
        </w:rPr>
        <w:t>8</w:t>
      </w:r>
      <w:r w:rsidR="00256157">
        <w:rPr>
          <w:b/>
          <w:bCs/>
          <w:sz w:val="20"/>
          <w:szCs w:val="20"/>
        </w:rPr>
        <w:t>, 2025 at 6:00 pm</w:t>
      </w:r>
      <w:r w:rsidR="00973C60">
        <w:rPr>
          <w:b/>
          <w:bCs/>
          <w:sz w:val="20"/>
          <w:szCs w:val="20"/>
        </w:rPr>
        <w:t xml:space="preserve"> </w:t>
      </w:r>
      <w:r w:rsidR="00D42DDC">
        <w:rPr>
          <w:b/>
          <w:bCs/>
          <w:sz w:val="20"/>
          <w:szCs w:val="20"/>
        </w:rPr>
        <w:t>(</w:t>
      </w:r>
      <w:r w:rsidR="009B64BE">
        <w:rPr>
          <w:b/>
          <w:bCs/>
          <w:sz w:val="20"/>
          <w:szCs w:val="20"/>
        </w:rPr>
        <w:t>Public</w:t>
      </w:r>
      <w:r w:rsidR="00973C60">
        <w:rPr>
          <w:b/>
          <w:bCs/>
          <w:sz w:val="20"/>
          <w:szCs w:val="20"/>
        </w:rPr>
        <w:t xml:space="preserve"> Hearing will be held at 5:30</w:t>
      </w:r>
      <w:r w:rsidR="00D42DDC">
        <w:rPr>
          <w:b/>
          <w:bCs/>
          <w:sz w:val="20"/>
          <w:szCs w:val="20"/>
        </w:rPr>
        <w:t xml:space="preserve"> pm</w:t>
      </w:r>
      <w:r w:rsidR="005D5F18">
        <w:rPr>
          <w:b/>
          <w:bCs/>
          <w:sz w:val="20"/>
          <w:szCs w:val="20"/>
        </w:rPr>
        <w:t xml:space="preserve"> for Comp Plan</w:t>
      </w:r>
      <w:r w:rsidR="00D42DDC">
        <w:rPr>
          <w:b/>
          <w:bCs/>
          <w:sz w:val="20"/>
          <w:szCs w:val="20"/>
        </w:rPr>
        <w:t>)</w:t>
      </w:r>
    </w:p>
    <w:p w14:paraId="45EA4901" w14:textId="46D20DB1" w:rsidR="00E85407" w:rsidRPr="000318CC" w:rsidRDefault="00E85407" w:rsidP="005E5B29">
      <w:pPr>
        <w:pStyle w:val="ListNumber"/>
        <w:numPr>
          <w:ilvl w:val="0"/>
          <w:numId w:val="0"/>
        </w:numPr>
        <w:tabs>
          <w:tab w:val="left" w:pos="4008"/>
        </w:tabs>
        <w:spacing w:before="0" w:after="0"/>
        <w:rPr>
          <w:sz w:val="20"/>
          <w:szCs w:val="20"/>
        </w:rPr>
        <w:sectPr w:rsidR="00E85407" w:rsidRPr="000318CC" w:rsidSect="0014431F">
          <w:type w:val="continuous"/>
          <w:pgSz w:w="12240" w:h="15840" w:code="1"/>
          <w:pgMar w:top="720" w:right="720" w:bottom="720" w:left="720" w:header="720" w:footer="1062" w:gutter="0"/>
          <w:cols w:space="720"/>
          <w:titlePg/>
          <w:docGrid w:linePitch="360"/>
        </w:sectPr>
      </w:pPr>
      <w:r>
        <w:rPr>
          <w:b/>
          <w:bCs/>
          <w:sz w:val="20"/>
          <w:szCs w:val="20"/>
        </w:rPr>
        <w:t xml:space="preserve">                           </w:t>
      </w:r>
    </w:p>
    <w:p w14:paraId="65605747" w14:textId="77777777" w:rsidR="0081562D" w:rsidRPr="000318CC" w:rsidRDefault="0081562D" w:rsidP="00C5570B">
      <w:pPr>
        <w:pStyle w:val="ListNumber"/>
        <w:numPr>
          <w:ilvl w:val="0"/>
          <w:numId w:val="0"/>
        </w:numPr>
        <w:spacing w:before="0" w:after="0" w:line="240" w:lineRule="auto"/>
        <w:rPr>
          <w:sz w:val="20"/>
          <w:szCs w:val="20"/>
        </w:rPr>
      </w:pPr>
    </w:p>
    <w:sectPr w:rsidR="0081562D" w:rsidRPr="000318CC" w:rsidSect="002C3A80">
      <w:type w:val="continuous"/>
      <w:pgSz w:w="12240" w:h="15840" w:code="1"/>
      <w:pgMar w:top="720" w:right="720" w:bottom="720" w:left="720" w:header="720" w:footer="1062" w:gutter="0"/>
      <w:cols w:num="3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0CE5" w14:textId="77777777" w:rsidR="00AF040E" w:rsidRDefault="00AF040E" w:rsidP="001E7D29">
      <w:pPr>
        <w:spacing w:line="240" w:lineRule="auto"/>
      </w:pPr>
      <w:r>
        <w:separator/>
      </w:r>
    </w:p>
  </w:endnote>
  <w:endnote w:type="continuationSeparator" w:id="0">
    <w:p w14:paraId="6F03B768" w14:textId="77777777" w:rsidR="00AF040E" w:rsidRDefault="00AF040E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37AF8" w14:textId="77777777" w:rsidR="00AF040E" w:rsidRDefault="00AF040E" w:rsidP="001E7D29">
      <w:pPr>
        <w:spacing w:line="240" w:lineRule="auto"/>
      </w:pPr>
      <w:r>
        <w:separator/>
      </w:r>
    </w:p>
  </w:footnote>
  <w:footnote w:type="continuationSeparator" w:id="0">
    <w:p w14:paraId="6B64053C" w14:textId="77777777" w:rsidR="00AF040E" w:rsidRDefault="00AF040E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C172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5EC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1D7FE3"/>
    <w:multiLevelType w:val="hybridMultilevel"/>
    <w:tmpl w:val="4A4832D8"/>
    <w:lvl w:ilvl="0" w:tplc="F696600C">
      <w:start w:val="1"/>
      <w:numFmt w:val="lowerLetter"/>
      <w:lvlText w:val="%1.)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EC6B20"/>
    <w:multiLevelType w:val="hybridMultilevel"/>
    <w:tmpl w:val="BA06FA1A"/>
    <w:lvl w:ilvl="0" w:tplc="3A16B9BA">
      <w:start w:val="1"/>
      <w:numFmt w:val="lowerLetter"/>
      <w:lvlText w:val="%1.)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772"/>
    <w:multiLevelType w:val="multilevel"/>
    <w:tmpl w:val="4D1ED246"/>
    <w:lvl w:ilvl="0">
      <w:start w:val="1"/>
      <w:numFmt w:val="upperRoman"/>
      <w:pStyle w:val="ListNumber"/>
      <w:lvlText w:val="%1."/>
      <w:lvlJc w:val="left"/>
      <w:pPr>
        <w:ind w:left="180" w:firstLine="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20" w:hanging="588"/>
      </w:pPr>
      <w:rPr>
        <w:rFonts w:asciiTheme="minorHAnsi" w:eastAsia="Times New Roman" w:hAnsiTheme="minorHAnsi" w:cs="Times New Roman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308" w:hanging="588"/>
      </w:pPr>
      <w:rPr>
        <w:rFonts w:asciiTheme="minorHAnsi" w:eastAsia="Times New Roman" w:hAnsiTheme="minorHAnsi" w:cs="Times New Roman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AA67EFD"/>
    <w:multiLevelType w:val="hybridMultilevel"/>
    <w:tmpl w:val="8D6CE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889330">
    <w:abstractNumId w:val="9"/>
  </w:num>
  <w:num w:numId="2" w16cid:durableId="1275870578">
    <w:abstractNumId w:val="7"/>
  </w:num>
  <w:num w:numId="3" w16cid:durableId="2065792762">
    <w:abstractNumId w:val="6"/>
  </w:num>
  <w:num w:numId="4" w16cid:durableId="1630284852">
    <w:abstractNumId w:val="5"/>
  </w:num>
  <w:num w:numId="5" w16cid:durableId="932132174">
    <w:abstractNumId w:val="4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13"/>
  </w:num>
  <w:num w:numId="10" w16cid:durableId="645473525">
    <w:abstractNumId w:val="11"/>
  </w:num>
  <w:num w:numId="11" w16cid:durableId="464809920">
    <w:abstractNumId w:val="14"/>
  </w:num>
  <w:num w:numId="12" w16cid:durableId="311175792">
    <w:abstractNumId w:val="16"/>
  </w:num>
  <w:num w:numId="13" w16cid:durableId="697779627">
    <w:abstractNumId w:val="15"/>
  </w:num>
  <w:num w:numId="14" w16cid:durableId="83766943">
    <w:abstractNumId w:val="13"/>
  </w:num>
  <w:num w:numId="15" w16cid:durableId="1253860157">
    <w:abstractNumId w:val="13"/>
    <w:lvlOverride w:ilvl="0">
      <w:startOverride w:val="1"/>
    </w:lvlOverride>
    <w:lvlOverride w:ilvl="1">
      <w:startOverride w:val="4"/>
    </w:lvlOverride>
  </w:num>
  <w:num w:numId="16" w16cid:durableId="1230582119">
    <w:abstractNumId w:val="8"/>
  </w:num>
  <w:num w:numId="17" w16cid:durableId="8141849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1309026">
    <w:abstractNumId w:val="13"/>
    <w:lvlOverride w:ilvl="0">
      <w:startOverride w:val="9"/>
    </w:lvlOverride>
  </w:num>
  <w:num w:numId="19" w16cid:durableId="2106270047">
    <w:abstractNumId w:val="13"/>
    <w:lvlOverride w:ilvl="0">
      <w:startOverride w:val="9"/>
    </w:lvlOverride>
  </w:num>
  <w:num w:numId="20" w16cid:durableId="1368414525">
    <w:abstractNumId w:val="17"/>
  </w:num>
  <w:num w:numId="21" w16cid:durableId="822502668">
    <w:abstractNumId w:val="3"/>
  </w:num>
  <w:num w:numId="22" w16cid:durableId="1563713687">
    <w:abstractNumId w:val="13"/>
    <w:lvlOverride w:ilvl="0">
      <w:startOverride w:val="1"/>
    </w:lvlOverride>
    <w:lvlOverride w:ilvl="1">
      <w:startOverride w:val="3"/>
    </w:lvlOverride>
  </w:num>
  <w:num w:numId="23" w16cid:durableId="1634094080">
    <w:abstractNumId w:val="3"/>
  </w:num>
  <w:num w:numId="24" w16cid:durableId="1976793103">
    <w:abstractNumId w:val="12"/>
  </w:num>
  <w:num w:numId="25" w16cid:durableId="1584678986">
    <w:abstractNumId w:val="3"/>
  </w:num>
  <w:num w:numId="26" w16cid:durableId="1732927553">
    <w:abstractNumId w:val="10"/>
  </w:num>
  <w:num w:numId="27" w16cid:durableId="248464297">
    <w:abstractNumId w:val="3"/>
  </w:num>
  <w:num w:numId="28" w16cid:durableId="1308440743">
    <w:abstractNumId w:val="3"/>
  </w:num>
  <w:num w:numId="29" w16cid:durableId="1026063170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0E"/>
    <w:rsid w:val="00001110"/>
    <w:rsid w:val="0000418E"/>
    <w:rsid w:val="00016839"/>
    <w:rsid w:val="000318CC"/>
    <w:rsid w:val="0004398A"/>
    <w:rsid w:val="000477E3"/>
    <w:rsid w:val="00047C31"/>
    <w:rsid w:val="00055DD4"/>
    <w:rsid w:val="00057671"/>
    <w:rsid w:val="000976E2"/>
    <w:rsid w:val="000A35D1"/>
    <w:rsid w:val="000B748F"/>
    <w:rsid w:val="000C66EC"/>
    <w:rsid w:val="000D3D30"/>
    <w:rsid w:val="000D445D"/>
    <w:rsid w:val="000D5AE9"/>
    <w:rsid w:val="000D66DD"/>
    <w:rsid w:val="000E6D4E"/>
    <w:rsid w:val="000F2FFA"/>
    <w:rsid w:val="000F4987"/>
    <w:rsid w:val="000F65EC"/>
    <w:rsid w:val="001015AD"/>
    <w:rsid w:val="00107222"/>
    <w:rsid w:val="00112816"/>
    <w:rsid w:val="0011573E"/>
    <w:rsid w:val="00115ABE"/>
    <w:rsid w:val="001205A8"/>
    <w:rsid w:val="001221A9"/>
    <w:rsid w:val="00122A42"/>
    <w:rsid w:val="001269DE"/>
    <w:rsid w:val="00140DAE"/>
    <w:rsid w:val="0014431F"/>
    <w:rsid w:val="001461AE"/>
    <w:rsid w:val="0015180F"/>
    <w:rsid w:val="001561AA"/>
    <w:rsid w:val="001746FC"/>
    <w:rsid w:val="00175130"/>
    <w:rsid w:val="00193653"/>
    <w:rsid w:val="00196F15"/>
    <w:rsid w:val="00197EB9"/>
    <w:rsid w:val="001B12D8"/>
    <w:rsid w:val="001B4172"/>
    <w:rsid w:val="001B43D6"/>
    <w:rsid w:val="001B463C"/>
    <w:rsid w:val="001B7F9E"/>
    <w:rsid w:val="001C329C"/>
    <w:rsid w:val="001E1F56"/>
    <w:rsid w:val="001E42BE"/>
    <w:rsid w:val="001E7D29"/>
    <w:rsid w:val="001F6B3E"/>
    <w:rsid w:val="002055C6"/>
    <w:rsid w:val="002077FC"/>
    <w:rsid w:val="002220C1"/>
    <w:rsid w:val="0022390D"/>
    <w:rsid w:val="002404F5"/>
    <w:rsid w:val="002463BF"/>
    <w:rsid w:val="00251FE6"/>
    <w:rsid w:val="00256157"/>
    <w:rsid w:val="002702F5"/>
    <w:rsid w:val="00272FC9"/>
    <w:rsid w:val="0027427A"/>
    <w:rsid w:val="00275260"/>
    <w:rsid w:val="00276FA1"/>
    <w:rsid w:val="00277865"/>
    <w:rsid w:val="00284ADA"/>
    <w:rsid w:val="00285B87"/>
    <w:rsid w:val="00291B4A"/>
    <w:rsid w:val="002A1329"/>
    <w:rsid w:val="002A1C7F"/>
    <w:rsid w:val="002A2E85"/>
    <w:rsid w:val="002A4E4F"/>
    <w:rsid w:val="002A53FB"/>
    <w:rsid w:val="002B04C2"/>
    <w:rsid w:val="002B35DE"/>
    <w:rsid w:val="002B4FFD"/>
    <w:rsid w:val="002B6C96"/>
    <w:rsid w:val="002C3A80"/>
    <w:rsid w:val="002C3D7E"/>
    <w:rsid w:val="002C772E"/>
    <w:rsid w:val="002E4A54"/>
    <w:rsid w:val="002F5C0E"/>
    <w:rsid w:val="003033A1"/>
    <w:rsid w:val="0030571E"/>
    <w:rsid w:val="003178FD"/>
    <w:rsid w:val="0032131A"/>
    <w:rsid w:val="00323A0F"/>
    <w:rsid w:val="003310BF"/>
    <w:rsid w:val="00333DF8"/>
    <w:rsid w:val="00335EA9"/>
    <w:rsid w:val="0034023D"/>
    <w:rsid w:val="0035025F"/>
    <w:rsid w:val="00352B99"/>
    <w:rsid w:val="00357641"/>
    <w:rsid w:val="00360B6E"/>
    <w:rsid w:val="00361DEE"/>
    <w:rsid w:val="00371764"/>
    <w:rsid w:val="00384AB5"/>
    <w:rsid w:val="00386AFF"/>
    <w:rsid w:val="00394EF4"/>
    <w:rsid w:val="003B2E17"/>
    <w:rsid w:val="003C0C4C"/>
    <w:rsid w:val="003C4969"/>
    <w:rsid w:val="003D2B2F"/>
    <w:rsid w:val="003E36BD"/>
    <w:rsid w:val="003F009F"/>
    <w:rsid w:val="00410612"/>
    <w:rsid w:val="004111BA"/>
    <w:rsid w:val="00411F8B"/>
    <w:rsid w:val="004230D9"/>
    <w:rsid w:val="00433F34"/>
    <w:rsid w:val="00440B4D"/>
    <w:rsid w:val="00440FF0"/>
    <w:rsid w:val="004410A1"/>
    <w:rsid w:val="00443AB1"/>
    <w:rsid w:val="00447072"/>
    <w:rsid w:val="00450670"/>
    <w:rsid w:val="004546AC"/>
    <w:rsid w:val="00456A73"/>
    <w:rsid w:val="004653C3"/>
    <w:rsid w:val="004724BD"/>
    <w:rsid w:val="00472ECD"/>
    <w:rsid w:val="00475361"/>
    <w:rsid w:val="00476C00"/>
    <w:rsid w:val="00477352"/>
    <w:rsid w:val="00491C23"/>
    <w:rsid w:val="00491EDB"/>
    <w:rsid w:val="004A1A34"/>
    <w:rsid w:val="004B2E20"/>
    <w:rsid w:val="004B5B43"/>
    <w:rsid w:val="004B5C09"/>
    <w:rsid w:val="004C658C"/>
    <w:rsid w:val="004E0773"/>
    <w:rsid w:val="004E227E"/>
    <w:rsid w:val="004E4A2D"/>
    <w:rsid w:val="004F077E"/>
    <w:rsid w:val="00500DD1"/>
    <w:rsid w:val="005037D3"/>
    <w:rsid w:val="005039BF"/>
    <w:rsid w:val="00505255"/>
    <w:rsid w:val="00515252"/>
    <w:rsid w:val="00521AE3"/>
    <w:rsid w:val="00522642"/>
    <w:rsid w:val="005246CA"/>
    <w:rsid w:val="005251B9"/>
    <w:rsid w:val="00530F7A"/>
    <w:rsid w:val="00535B54"/>
    <w:rsid w:val="0054226B"/>
    <w:rsid w:val="00545961"/>
    <w:rsid w:val="00554276"/>
    <w:rsid w:val="00560037"/>
    <w:rsid w:val="005636F8"/>
    <w:rsid w:val="00564D17"/>
    <w:rsid w:val="00567782"/>
    <w:rsid w:val="00575639"/>
    <w:rsid w:val="00595B78"/>
    <w:rsid w:val="005A4A3E"/>
    <w:rsid w:val="005B1B6F"/>
    <w:rsid w:val="005C4B5E"/>
    <w:rsid w:val="005D160D"/>
    <w:rsid w:val="005D4F1A"/>
    <w:rsid w:val="005D5F18"/>
    <w:rsid w:val="005E0ED9"/>
    <w:rsid w:val="005E4A95"/>
    <w:rsid w:val="005E5B29"/>
    <w:rsid w:val="005E759F"/>
    <w:rsid w:val="00616B41"/>
    <w:rsid w:val="00620183"/>
    <w:rsid w:val="00620AE8"/>
    <w:rsid w:val="00636448"/>
    <w:rsid w:val="0064628C"/>
    <w:rsid w:val="00651924"/>
    <w:rsid w:val="0065214E"/>
    <w:rsid w:val="006543F4"/>
    <w:rsid w:val="00655EE2"/>
    <w:rsid w:val="00665ACE"/>
    <w:rsid w:val="006660CC"/>
    <w:rsid w:val="00676AA6"/>
    <w:rsid w:val="00680296"/>
    <w:rsid w:val="006830A7"/>
    <w:rsid w:val="006853BC"/>
    <w:rsid w:val="00687389"/>
    <w:rsid w:val="006928C1"/>
    <w:rsid w:val="006B152C"/>
    <w:rsid w:val="006B4BDE"/>
    <w:rsid w:val="006D5463"/>
    <w:rsid w:val="006D69ED"/>
    <w:rsid w:val="006E015E"/>
    <w:rsid w:val="006E32AE"/>
    <w:rsid w:val="006E3C09"/>
    <w:rsid w:val="006F03D4"/>
    <w:rsid w:val="00700B1F"/>
    <w:rsid w:val="00706A8F"/>
    <w:rsid w:val="00707046"/>
    <w:rsid w:val="00710B6E"/>
    <w:rsid w:val="00713887"/>
    <w:rsid w:val="007156F5"/>
    <w:rsid w:val="007257E9"/>
    <w:rsid w:val="0072636A"/>
    <w:rsid w:val="00732F79"/>
    <w:rsid w:val="00735684"/>
    <w:rsid w:val="007359F3"/>
    <w:rsid w:val="007360BB"/>
    <w:rsid w:val="00740105"/>
    <w:rsid w:val="00744B1E"/>
    <w:rsid w:val="00746A83"/>
    <w:rsid w:val="007505A5"/>
    <w:rsid w:val="00756D9C"/>
    <w:rsid w:val="00760452"/>
    <w:rsid w:val="007619BD"/>
    <w:rsid w:val="00771C24"/>
    <w:rsid w:val="0077243E"/>
    <w:rsid w:val="00777FAE"/>
    <w:rsid w:val="00781863"/>
    <w:rsid w:val="007A0101"/>
    <w:rsid w:val="007A0208"/>
    <w:rsid w:val="007A6381"/>
    <w:rsid w:val="007C063B"/>
    <w:rsid w:val="007C2FB6"/>
    <w:rsid w:val="007D11D3"/>
    <w:rsid w:val="007D5836"/>
    <w:rsid w:val="007D6237"/>
    <w:rsid w:val="007D7C94"/>
    <w:rsid w:val="007F34A4"/>
    <w:rsid w:val="007F3BF1"/>
    <w:rsid w:val="007F4315"/>
    <w:rsid w:val="007F60C9"/>
    <w:rsid w:val="00804BBA"/>
    <w:rsid w:val="00811471"/>
    <w:rsid w:val="00815563"/>
    <w:rsid w:val="0081562D"/>
    <w:rsid w:val="008240DA"/>
    <w:rsid w:val="008260A2"/>
    <w:rsid w:val="00827D00"/>
    <w:rsid w:val="00835E6B"/>
    <w:rsid w:val="008429E5"/>
    <w:rsid w:val="0085489B"/>
    <w:rsid w:val="00867EA4"/>
    <w:rsid w:val="00871FFA"/>
    <w:rsid w:val="00873724"/>
    <w:rsid w:val="00874A39"/>
    <w:rsid w:val="00874A85"/>
    <w:rsid w:val="00875B31"/>
    <w:rsid w:val="00876443"/>
    <w:rsid w:val="0088105D"/>
    <w:rsid w:val="00881E46"/>
    <w:rsid w:val="008954BE"/>
    <w:rsid w:val="00897B71"/>
    <w:rsid w:val="00897D88"/>
    <w:rsid w:val="008A0319"/>
    <w:rsid w:val="008A20A0"/>
    <w:rsid w:val="008A5446"/>
    <w:rsid w:val="008A5FBE"/>
    <w:rsid w:val="008A60E1"/>
    <w:rsid w:val="008B2F23"/>
    <w:rsid w:val="008B325E"/>
    <w:rsid w:val="008C6663"/>
    <w:rsid w:val="008D43E9"/>
    <w:rsid w:val="008E3C0E"/>
    <w:rsid w:val="008E421A"/>
    <w:rsid w:val="008E476B"/>
    <w:rsid w:val="008E63DD"/>
    <w:rsid w:val="008F5577"/>
    <w:rsid w:val="009027C4"/>
    <w:rsid w:val="0090731B"/>
    <w:rsid w:val="00927C63"/>
    <w:rsid w:val="00932F50"/>
    <w:rsid w:val="0094637B"/>
    <w:rsid w:val="00955A78"/>
    <w:rsid w:val="0095675F"/>
    <w:rsid w:val="009570ED"/>
    <w:rsid w:val="00960EC0"/>
    <w:rsid w:val="00963052"/>
    <w:rsid w:val="009644A1"/>
    <w:rsid w:val="009728E6"/>
    <w:rsid w:val="00973C60"/>
    <w:rsid w:val="00973EA9"/>
    <w:rsid w:val="00982C37"/>
    <w:rsid w:val="00986651"/>
    <w:rsid w:val="009921B8"/>
    <w:rsid w:val="009979DD"/>
    <w:rsid w:val="009B2FFE"/>
    <w:rsid w:val="009B4889"/>
    <w:rsid w:val="009B523B"/>
    <w:rsid w:val="009B64BE"/>
    <w:rsid w:val="009C7356"/>
    <w:rsid w:val="009D4984"/>
    <w:rsid w:val="009D6473"/>
    <w:rsid w:val="009D6901"/>
    <w:rsid w:val="009F064A"/>
    <w:rsid w:val="009F3393"/>
    <w:rsid w:val="009F3AED"/>
    <w:rsid w:val="009F4E19"/>
    <w:rsid w:val="00A0118E"/>
    <w:rsid w:val="00A04CFA"/>
    <w:rsid w:val="00A07662"/>
    <w:rsid w:val="00A110DF"/>
    <w:rsid w:val="00A12723"/>
    <w:rsid w:val="00A21B71"/>
    <w:rsid w:val="00A3439E"/>
    <w:rsid w:val="00A36DAF"/>
    <w:rsid w:val="00A37F9E"/>
    <w:rsid w:val="00A40085"/>
    <w:rsid w:val="00A43A19"/>
    <w:rsid w:val="00A458DA"/>
    <w:rsid w:val="00A476B7"/>
    <w:rsid w:val="00A47DF6"/>
    <w:rsid w:val="00A51147"/>
    <w:rsid w:val="00A60E11"/>
    <w:rsid w:val="00A60F65"/>
    <w:rsid w:val="00A63D35"/>
    <w:rsid w:val="00A76992"/>
    <w:rsid w:val="00A801CF"/>
    <w:rsid w:val="00A9136D"/>
    <w:rsid w:val="00A9231C"/>
    <w:rsid w:val="00A945BF"/>
    <w:rsid w:val="00AA213E"/>
    <w:rsid w:val="00AA2532"/>
    <w:rsid w:val="00AB24A8"/>
    <w:rsid w:val="00AC2D14"/>
    <w:rsid w:val="00AC660C"/>
    <w:rsid w:val="00AD6244"/>
    <w:rsid w:val="00AE1F88"/>
    <w:rsid w:val="00AE361F"/>
    <w:rsid w:val="00AE5370"/>
    <w:rsid w:val="00AE7794"/>
    <w:rsid w:val="00AF040E"/>
    <w:rsid w:val="00B04BC8"/>
    <w:rsid w:val="00B13296"/>
    <w:rsid w:val="00B247A9"/>
    <w:rsid w:val="00B31501"/>
    <w:rsid w:val="00B31748"/>
    <w:rsid w:val="00B435B5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91545"/>
    <w:rsid w:val="00BB018B"/>
    <w:rsid w:val="00BB4B82"/>
    <w:rsid w:val="00BC0E9C"/>
    <w:rsid w:val="00BC4FE2"/>
    <w:rsid w:val="00BD1747"/>
    <w:rsid w:val="00BD2B06"/>
    <w:rsid w:val="00BD412D"/>
    <w:rsid w:val="00BD64B7"/>
    <w:rsid w:val="00BE3C87"/>
    <w:rsid w:val="00BE44F5"/>
    <w:rsid w:val="00BF35D0"/>
    <w:rsid w:val="00BF5472"/>
    <w:rsid w:val="00C02075"/>
    <w:rsid w:val="00C05544"/>
    <w:rsid w:val="00C06D2B"/>
    <w:rsid w:val="00C06EAD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6DC3"/>
    <w:rsid w:val="00C47909"/>
    <w:rsid w:val="00C5570B"/>
    <w:rsid w:val="00C5620C"/>
    <w:rsid w:val="00C601ED"/>
    <w:rsid w:val="00C6132E"/>
    <w:rsid w:val="00C7324E"/>
    <w:rsid w:val="00C75CDA"/>
    <w:rsid w:val="00C83388"/>
    <w:rsid w:val="00CA047D"/>
    <w:rsid w:val="00CB1C31"/>
    <w:rsid w:val="00CC385E"/>
    <w:rsid w:val="00CE4DE5"/>
    <w:rsid w:val="00CE5A5C"/>
    <w:rsid w:val="00CF2972"/>
    <w:rsid w:val="00CF447E"/>
    <w:rsid w:val="00CF7172"/>
    <w:rsid w:val="00D07997"/>
    <w:rsid w:val="00D113AE"/>
    <w:rsid w:val="00D231B8"/>
    <w:rsid w:val="00D2666D"/>
    <w:rsid w:val="00D27F72"/>
    <w:rsid w:val="00D31AB7"/>
    <w:rsid w:val="00D3539F"/>
    <w:rsid w:val="00D358F8"/>
    <w:rsid w:val="00D42DDC"/>
    <w:rsid w:val="00D45AE6"/>
    <w:rsid w:val="00D50D23"/>
    <w:rsid w:val="00D51149"/>
    <w:rsid w:val="00D512BB"/>
    <w:rsid w:val="00D57144"/>
    <w:rsid w:val="00D609B9"/>
    <w:rsid w:val="00D80B94"/>
    <w:rsid w:val="00D874DE"/>
    <w:rsid w:val="00DA0C87"/>
    <w:rsid w:val="00DA3B1A"/>
    <w:rsid w:val="00DA6555"/>
    <w:rsid w:val="00DA7C1F"/>
    <w:rsid w:val="00DC3574"/>
    <w:rsid w:val="00DC6078"/>
    <w:rsid w:val="00DC79AD"/>
    <w:rsid w:val="00DD2075"/>
    <w:rsid w:val="00DE361B"/>
    <w:rsid w:val="00DE3D69"/>
    <w:rsid w:val="00DF2868"/>
    <w:rsid w:val="00DF525E"/>
    <w:rsid w:val="00E069B6"/>
    <w:rsid w:val="00E11E73"/>
    <w:rsid w:val="00E12740"/>
    <w:rsid w:val="00E12C55"/>
    <w:rsid w:val="00E13E08"/>
    <w:rsid w:val="00E154C1"/>
    <w:rsid w:val="00E16E2D"/>
    <w:rsid w:val="00E17712"/>
    <w:rsid w:val="00E443F4"/>
    <w:rsid w:val="00E51873"/>
    <w:rsid w:val="00E557A0"/>
    <w:rsid w:val="00E56E27"/>
    <w:rsid w:val="00E731E7"/>
    <w:rsid w:val="00E82ACC"/>
    <w:rsid w:val="00E837F9"/>
    <w:rsid w:val="00E85317"/>
    <w:rsid w:val="00E85407"/>
    <w:rsid w:val="00EA058C"/>
    <w:rsid w:val="00EB65DD"/>
    <w:rsid w:val="00EC5A99"/>
    <w:rsid w:val="00EF2FEC"/>
    <w:rsid w:val="00EF6435"/>
    <w:rsid w:val="00F03DB9"/>
    <w:rsid w:val="00F0527E"/>
    <w:rsid w:val="00F10F6B"/>
    <w:rsid w:val="00F12F6E"/>
    <w:rsid w:val="00F23697"/>
    <w:rsid w:val="00F27755"/>
    <w:rsid w:val="00F36BB7"/>
    <w:rsid w:val="00F464A6"/>
    <w:rsid w:val="00F504D2"/>
    <w:rsid w:val="00F5145A"/>
    <w:rsid w:val="00F67FC1"/>
    <w:rsid w:val="00F744F1"/>
    <w:rsid w:val="00F87EAA"/>
    <w:rsid w:val="00F92B25"/>
    <w:rsid w:val="00FB1AD0"/>
    <w:rsid w:val="00FB2C84"/>
    <w:rsid w:val="00FB3809"/>
    <w:rsid w:val="00FC532A"/>
    <w:rsid w:val="00FD59B5"/>
    <w:rsid w:val="00FD6997"/>
    <w:rsid w:val="00FD6CAB"/>
    <w:rsid w:val="00FE0FB2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E3A1FE"/>
  <w15:docId w15:val="{89C0BF84-8347-4130-9A9F-B8FA135A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rk.COLEMAN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7F1143510B41DABD5B5F2E3D91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D0A01-1F6A-4827-A5BB-B7B4121239DE}"/>
      </w:docPartPr>
      <w:docPartBody>
        <w:p w:rsidR="004928A0" w:rsidRDefault="004928A0">
          <w:pPr>
            <w:pStyle w:val="B97F1143510B41DABD5B5F2E3D916980"/>
          </w:pPr>
          <w:bookmarkStart w:id="0" w:name="OLE_LINK1"/>
          <w:bookmarkStart w:id="1" w:name="OLE_LINK2"/>
          <w:bookmarkEnd w:id="0"/>
          <w:bookmarkEnd w:id="1"/>
          <w: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A0"/>
    <w:rsid w:val="000477E3"/>
    <w:rsid w:val="00055DD4"/>
    <w:rsid w:val="000976E2"/>
    <w:rsid w:val="000D3D30"/>
    <w:rsid w:val="001F6B3E"/>
    <w:rsid w:val="002B4FFD"/>
    <w:rsid w:val="00335EA9"/>
    <w:rsid w:val="003C4969"/>
    <w:rsid w:val="00443AB1"/>
    <w:rsid w:val="00447072"/>
    <w:rsid w:val="004928A0"/>
    <w:rsid w:val="004C658C"/>
    <w:rsid w:val="006830A7"/>
    <w:rsid w:val="00760452"/>
    <w:rsid w:val="007C2FB6"/>
    <w:rsid w:val="008A20A0"/>
    <w:rsid w:val="008F5577"/>
    <w:rsid w:val="0095675F"/>
    <w:rsid w:val="00960EC0"/>
    <w:rsid w:val="00963052"/>
    <w:rsid w:val="00A12723"/>
    <w:rsid w:val="00A51147"/>
    <w:rsid w:val="00A76992"/>
    <w:rsid w:val="00A9136D"/>
    <w:rsid w:val="00B31501"/>
    <w:rsid w:val="00C46DC3"/>
    <w:rsid w:val="00C5620C"/>
    <w:rsid w:val="00C6132E"/>
    <w:rsid w:val="00C75CDA"/>
    <w:rsid w:val="00CE4DE5"/>
    <w:rsid w:val="00D358F8"/>
    <w:rsid w:val="00DE3D69"/>
    <w:rsid w:val="00E837F9"/>
    <w:rsid w:val="00EB65DD"/>
    <w:rsid w:val="00EF2FEC"/>
    <w:rsid w:val="00F0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7F1143510B41DABD5B5F2E3D916980">
    <w:name w:val="B97F1143510B41DABD5B5F2E3D916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97B46E-1193-4E1A-9C93-9F8B551414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2</TotalTime>
  <Pages>1</Pages>
  <Words>172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 Clerk</dc:creator>
  <dc:description/>
  <cp:lastModifiedBy>Village of Coleman Clerk/Treasurer</cp:lastModifiedBy>
  <cp:revision>2</cp:revision>
  <cp:lastPrinted>2025-10-09T18:05:00Z</cp:lastPrinted>
  <dcterms:created xsi:type="dcterms:W3CDTF">2025-11-06T13:53:00Z</dcterms:created>
  <dcterms:modified xsi:type="dcterms:W3CDTF">2025-11-06T13:53:00Z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